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95" w:rsidRDefault="009F01F0" w:rsidP="001C7E95">
      <w:pPr>
        <w:spacing w:after="0" w:line="240" w:lineRule="auto"/>
      </w:pPr>
      <w:r>
        <w:t>7</w:t>
      </w:r>
      <w:r w:rsidR="001C7E95" w:rsidRPr="001C7E95">
        <w:rPr>
          <w:vertAlign w:val="superscript"/>
        </w:rPr>
        <w:t>th</w:t>
      </w:r>
      <w:r w:rsidR="001C7E95">
        <w:t xml:space="preserve"> Grade Math</w:t>
      </w:r>
    </w:p>
    <w:p w:rsidR="001C7E95" w:rsidRDefault="009F01F0" w:rsidP="008C60C1">
      <w:pPr>
        <w:pStyle w:val="ListParagraph"/>
        <w:numPr>
          <w:ilvl w:val="0"/>
          <w:numId w:val="13"/>
        </w:numPr>
        <w:spacing w:after="0" w:line="240" w:lineRule="auto"/>
      </w:pPr>
      <w:r>
        <w:t>days (</w:t>
      </w:r>
      <w:r w:rsidR="001C7E95">
        <w:t>50 Minutes</w:t>
      </w:r>
      <w:r>
        <w:t xml:space="preserve"> each day)</w:t>
      </w:r>
    </w:p>
    <w:p w:rsidR="001C7E95" w:rsidRDefault="001C7E95" w:rsidP="001C7E95">
      <w:pPr>
        <w:spacing w:after="0" w:line="240" w:lineRule="auto"/>
      </w:pPr>
    </w:p>
    <w:p w:rsidR="001C7E95" w:rsidRDefault="008C60C1" w:rsidP="008C60C1">
      <w:pPr>
        <w:pStyle w:val="ListParagraph"/>
        <w:numPr>
          <w:ilvl w:val="0"/>
          <w:numId w:val="14"/>
        </w:numPr>
        <w:tabs>
          <w:tab w:val="left" w:pos="360"/>
        </w:tabs>
        <w:spacing w:after="0" w:line="240" w:lineRule="auto"/>
        <w:ind w:left="360"/>
      </w:pPr>
      <w:r>
        <w:t xml:space="preserve">MN </w:t>
      </w:r>
      <w:r w:rsidR="001C7E95">
        <w:t xml:space="preserve">Standards Addressed: </w:t>
      </w:r>
    </w:p>
    <w:p w:rsidR="001C7E95" w:rsidRDefault="008C60C1" w:rsidP="008C60C1">
      <w:pPr>
        <w:pStyle w:val="ListParagraph"/>
        <w:numPr>
          <w:ilvl w:val="0"/>
          <w:numId w:val="11"/>
        </w:numPr>
        <w:spacing w:after="0" w:line="240" w:lineRule="auto"/>
      </w:pPr>
      <w:r>
        <w:t>7.4.2 Display and interpret data in a variety of ways, including circle graphs and histograms.  Choose the appropriate data display and know how to create the display using a spreadsheet or other graphing technology.</w:t>
      </w:r>
    </w:p>
    <w:p w:rsidR="009F01F0" w:rsidRDefault="009F01F0" w:rsidP="001C7E95">
      <w:pPr>
        <w:spacing w:after="0" w:line="240" w:lineRule="auto"/>
      </w:pPr>
    </w:p>
    <w:p w:rsidR="001C7E95" w:rsidRDefault="001C7E95" w:rsidP="001C7E95">
      <w:pPr>
        <w:spacing w:after="0" w:line="240" w:lineRule="auto"/>
      </w:pPr>
      <w:r>
        <w:t>2.  Content of Lesson / Essential Questions:</w:t>
      </w:r>
    </w:p>
    <w:p w:rsidR="00A67D03" w:rsidRDefault="009F01F0" w:rsidP="009F01F0">
      <w:pPr>
        <w:pStyle w:val="ListParagraph"/>
        <w:numPr>
          <w:ilvl w:val="0"/>
          <w:numId w:val="10"/>
        </w:numPr>
        <w:spacing w:after="0" w:line="240" w:lineRule="auto"/>
      </w:pPr>
      <w:r>
        <w:t xml:space="preserve">Students will collect sample data from a taste test and then use their calculator to create pictographs, bar graphs, and pie graphs. </w:t>
      </w:r>
    </w:p>
    <w:p w:rsidR="009F01F0" w:rsidRDefault="009F01F0" w:rsidP="009F01F0">
      <w:pPr>
        <w:pStyle w:val="ListParagraph"/>
        <w:numPr>
          <w:ilvl w:val="1"/>
          <w:numId w:val="10"/>
        </w:numPr>
        <w:spacing w:after="0" w:line="240" w:lineRule="auto"/>
      </w:pPr>
      <w:r>
        <w:t>How do we create graphs in our calculator?</w:t>
      </w:r>
    </w:p>
    <w:p w:rsidR="009F01F0" w:rsidRDefault="009F01F0" w:rsidP="009F01F0">
      <w:pPr>
        <w:pStyle w:val="ListParagraph"/>
        <w:numPr>
          <w:ilvl w:val="1"/>
          <w:numId w:val="10"/>
        </w:numPr>
        <w:spacing w:after="0" w:line="240" w:lineRule="auto"/>
      </w:pPr>
      <w:r>
        <w:t>How do we interpret the graphs?  Is the data misleading?</w:t>
      </w:r>
    </w:p>
    <w:p w:rsidR="009F01F0" w:rsidRDefault="009F01F0" w:rsidP="001C7E95">
      <w:pPr>
        <w:spacing w:after="0" w:line="240" w:lineRule="auto"/>
      </w:pPr>
    </w:p>
    <w:p w:rsidR="00A67D03" w:rsidRDefault="00A67D03" w:rsidP="001C7E95">
      <w:pPr>
        <w:spacing w:after="0" w:line="240" w:lineRule="auto"/>
      </w:pPr>
      <w:r>
        <w:t xml:space="preserve">3.  Learning Outcomes: </w:t>
      </w:r>
    </w:p>
    <w:p w:rsidR="009F01F0" w:rsidRDefault="009F01F0" w:rsidP="009F01F0">
      <w:pPr>
        <w:pStyle w:val="ListParagraph"/>
        <w:numPr>
          <w:ilvl w:val="0"/>
          <w:numId w:val="9"/>
        </w:numPr>
        <w:spacing w:after="0" w:line="240" w:lineRule="auto"/>
      </w:pPr>
      <w:r>
        <w:t>Students will be able to create lists with the collected data in their calculator</w:t>
      </w:r>
    </w:p>
    <w:p w:rsidR="009F01F0" w:rsidRDefault="009F01F0" w:rsidP="009F01F0">
      <w:pPr>
        <w:pStyle w:val="ListParagraph"/>
        <w:numPr>
          <w:ilvl w:val="0"/>
          <w:numId w:val="9"/>
        </w:numPr>
        <w:spacing w:after="0" w:line="240" w:lineRule="auto"/>
      </w:pPr>
      <w:r>
        <w:t>Students will be able to create different graphs from the collected data in their calculator</w:t>
      </w:r>
    </w:p>
    <w:p w:rsidR="009F01F0" w:rsidRDefault="009F01F0" w:rsidP="009F01F0">
      <w:pPr>
        <w:pStyle w:val="ListParagraph"/>
        <w:numPr>
          <w:ilvl w:val="0"/>
          <w:numId w:val="9"/>
        </w:numPr>
        <w:spacing w:after="0" w:line="240" w:lineRule="auto"/>
      </w:pPr>
      <w:r>
        <w:t>Students will be able to interpret the graphs and decide the favorite brand</w:t>
      </w:r>
      <w:r w:rsidR="008C60C1">
        <w:t xml:space="preserve"> of cola</w:t>
      </w:r>
    </w:p>
    <w:p w:rsidR="009F01F0" w:rsidRDefault="009F01F0" w:rsidP="001C7E95">
      <w:pPr>
        <w:spacing w:after="0" w:line="240" w:lineRule="auto"/>
      </w:pPr>
    </w:p>
    <w:p w:rsidR="00A67D03" w:rsidRDefault="00A67D03" w:rsidP="001C7E95">
      <w:pPr>
        <w:spacing w:after="0" w:line="240" w:lineRule="auto"/>
      </w:pPr>
      <w:r>
        <w:t xml:space="preserve">4.  Materials and Resources: </w:t>
      </w:r>
      <w:r w:rsidR="0066113C">
        <w:t xml:space="preserve">  </w:t>
      </w:r>
      <w:r w:rsidR="009F01F0">
        <w:t>Students will need TI-73 Calculator, Task Sheet, and a Pencil.  Teacher will need 3 stations set up around the room with 3 different beverages at each (3 colas, 3 lemon-lime drinks, and 3 non-colas</w:t>
      </w:r>
      <w:r w:rsidR="00090F5A">
        <w:t>--- using the brands Pepsi, Coke, and Shasta</w:t>
      </w:r>
      <w:r w:rsidR="009F01F0">
        <w:t xml:space="preserve">).  </w:t>
      </w:r>
      <w:r w:rsidR="002F68A8">
        <w:t xml:space="preserve">At each station, have one small glass for each student, and a chart for a recorder to mark the favorite for each student.  Also need some water for students to drink between the other drinks. </w:t>
      </w:r>
      <w:r w:rsidR="0046004D">
        <w:t xml:space="preserve"> </w:t>
      </w:r>
    </w:p>
    <w:p w:rsidR="00A67D03" w:rsidRDefault="00A67D03" w:rsidP="001C7E95">
      <w:pPr>
        <w:spacing w:after="0" w:line="240" w:lineRule="auto"/>
      </w:pPr>
    </w:p>
    <w:p w:rsidR="00A67D03" w:rsidRDefault="00A67D03" w:rsidP="001C7E95">
      <w:pPr>
        <w:spacing w:after="0" w:line="240" w:lineRule="auto"/>
      </w:pPr>
      <w:r>
        <w:t>5.  Procedures:</w:t>
      </w:r>
      <w:r w:rsidR="004A475E">
        <w:t xml:space="preserve">  </w:t>
      </w:r>
    </w:p>
    <w:p w:rsidR="004A475E" w:rsidRDefault="004A475E" w:rsidP="001C7E95">
      <w:pPr>
        <w:spacing w:after="0" w:line="240" w:lineRule="auto"/>
      </w:pPr>
      <w:r>
        <w:tab/>
        <w:t>Grouping:</w:t>
      </w:r>
      <w:r w:rsidR="00CC2898">
        <w:t xml:space="preserve">  </w:t>
      </w:r>
      <w:r w:rsidR="008C60C1">
        <w:t xml:space="preserve">Students will work at their desks individually or with their partner.  Parts of the lesson will be discussed as a group first before students work on their own. </w:t>
      </w:r>
    </w:p>
    <w:p w:rsidR="0046004D" w:rsidRDefault="0046004D" w:rsidP="001C7E95">
      <w:pPr>
        <w:spacing w:after="0" w:line="240" w:lineRule="auto"/>
      </w:pPr>
    </w:p>
    <w:p w:rsidR="008C60C1" w:rsidRDefault="008C60C1" w:rsidP="001C7E95">
      <w:pPr>
        <w:spacing w:after="0" w:line="240" w:lineRule="auto"/>
      </w:pPr>
      <w:r>
        <w:t>DAY 1:</w:t>
      </w:r>
    </w:p>
    <w:p w:rsidR="00553AB4" w:rsidRPr="00553AB4" w:rsidRDefault="00553AB4" w:rsidP="001C7E95">
      <w:pPr>
        <w:spacing w:after="0" w:line="240" w:lineRule="auto"/>
        <w:rPr>
          <w:b/>
        </w:rPr>
      </w:pPr>
      <w:r>
        <w:t>(3 minutes)</w:t>
      </w:r>
    </w:p>
    <w:p w:rsidR="002F68A8" w:rsidRDefault="004A475E" w:rsidP="004A475E">
      <w:pPr>
        <w:pStyle w:val="ListParagraph"/>
        <w:numPr>
          <w:ilvl w:val="0"/>
          <w:numId w:val="4"/>
        </w:numPr>
        <w:spacing w:after="0" w:line="240" w:lineRule="auto"/>
      </w:pPr>
      <w:r>
        <w:t xml:space="preserve">Start the Lesson:  </w:t>
      </w:r>
      <w:r w:rsidR="002F68A8">
        <w:t>What is your favorite soft drink?  Do you prefer cola, lemon-lime drinks, or non-cola beverages?  Do you have a certain brand that you like best?  Can you tell the difference between the colas?</w:t>
      </w:r>
    </w:p>
    <w:p w:rsidR="002F68A8" w:rsidRDefault="002F68A8" w:rsidP="002F68A8">
      <w:pPr>
        <w:pStyle w:val="ListParagraph"/>
        <w:numPr>
          <w:ilvl w:val="1"/>
          <w:numId w:val="4"/>
        </w:numPr>
        <w:spacing w:after="0" w:line="240" w:lineRule="auto"/>
      </w:pPr>
      <w:r>
        <w:t>Today we are going to taste test three unlabeled brands of cola, lemon-lime, and non-cola drinks.  You will choose only one from each type as your favorite.  You can drink some water between each taste test to clean your palate.  Assuming the price of each brand is the same, you need to decide which brand to sell at a school dance – the taste test will determine which brand the class should sell of each.</w:t>
      </w:r>
      <w:r w:rsidR="008C60C1">
        <w:t xml:space="preserve">  (At each station, there is a different soda “flavor,” but the Brands are the same – so Brand A at the cola station is the same brand as Brand A at the non-cola station.</w:t>
      </w:r>
    </w:p>
    <w:p w:rsidR="00EB29E9" w:rsidRDefault="00EB29E9" w:rsidP="002F68A8">
      <w:pPr>
        <w:pStyle w:val="ListParagraph"/>
        <w:numPr>
          <w:ilvl w:val="1"/>
          <w:numId w:val="4"/>
        </w:numPr>
        <w:spacing w:after="0" w:line="240" w:lineRule="auto"/>
      </w:pPr>
      <w:r>
        <w:t>Students may choose not to be part of the taste test.</w:t>
      </w:r>
    </w:p>
    <w:p w:rsidR="002F68A8" w:rsidRDefault="008C60C1" w:rsidP="008C60C1">
      <w:pPr>
        <w:spacing w:after="0" w:line="240" w:lineRule="auto"/>
      </w:pPr>
      <w:r>
        <w:t>(20 minutes)</w:t>
      </w:r>
    </w:p>
    <w:p w:rsidR="002F68A8" w:rsidRDefault="008C60C1" w:rsidP="004A475E">
      <w:pPr>
        <w:pStyle w:val="ListParagraph"/>
        <w:numPr>
          <w:ilvl w:val="0"/>
          <w:numId w:val="4"/>
        </w:numPr>
        <w:spacing w:after="0" w:line="240" w:lineRule="auto"/>
      </w:pPr>
      <w:r>
        <w:t xml:space="preserve">Students gather data by completing the taste test.  1 group of 4 will go to a station at a time.  Students will be given 2-3 minutes at each station.  Once back at their desks, they will collect their data to be shared with the teacher upon completion of the taste test. </w:t>
      </w:r>
    </w:p>
    <w:p w:rsidR="008C60C1" w:rsidRDefault="008C60C1" w:rsidP="008C60C1">
      <w:pPr>
        <w:spacing w:after="0" w:line="240" w:lineRule="auto"/>
      </w:pPr>
      <w:r>
        <w:t>(</w:t>
      </w:r>
      <w:r w:rsidR="00090F5A">
        <w:t>3</w:t>
      </w:r>
      <w:r>
        <w:t xml:space="preserve"> minutes)</w:t>
      </w:r>
    </w:p>
    <w:p w:rsidR="008C60C1" w:rsidRDefault="008C60C1" w:rsidP="004A475E">
      <w:pPr>
        <w:pStyle w:val="ListParagraph"/>
        <w:numPr>
          <w:ilvl w:val="0"/>
          <w:numId w:val="4"/>
        </w:numPr>
        <w:spacing w:after="0" w:line="240" w:lineRule="auto"/>
      </w:pPr>
      <w:r>
        <w:lastRenderedPageBreak/>
        <w:t>Collect data on the board and have students copy onto their task sheet.  Students can answer #3 as well.</w:t>
      </w:r>
    </w:p>
    <w:p w:rsidR="008C60C1" w:rsidRDefault="008C60C1" w:rsidP="008C60C1">
      <w:pPr>
        <w:spacing w:after="0" w:line="240" w:lineRule="auto"/>
      </w:pPr>
      <w:r>
        <w:t>(20 minutes)</w:t>
      </w:r>
    </w:p>
    <w:p w:rsidR="008C60C1" w:rsidRDefault="008C60C1" w:rsidP="008C60C1">
      <w:pPr>
        <w:pStyle w:val="ListParagraph"/>
        <w:numPr>
          <w:ilvl w:val="0"/>
          <w:numId w:val="4"/>
        </w:numPr>
        <w:spacing w:after="0" w:line="240" w:lineRule="auto"/>
      </w:pPr>
      <w:r>
        <w:t xml:space="preserve">Intro to the calculator graphing.  </w:t>
      </w:r>
      <w:r w:rsidR="00090F5A">
        <w:t>Introduce students to the graphing functionality on their calculator.  Go over where buttons are located and how to read the directions.  Have students work in partners to go through questions 4-7 (or as much as possible).  END OF DAY 1</w:t>
      </w:r>
    </w:p>
    <w:p w:rsidR="00090F5A" w:rsidRDefault="00090F5A" w:rsidP="00090F5A">
      <w:pPr>
        <w:spacing w:after="0" w:line="240" w:lineRule="auto"/>
      </w:pPr>
    </w:p>
    <w:p w:rsidR="00090F5A" w:rsidRDefault="00090F5A" w:rsidP="00090F5A">
      <w:pPr>
        <w:spacing w:after="0" w:line="240" w:lineRule="auto"/>
      </w:pPr>
      <w:r>
        <w:t>DAY 2</w:t>
      </w:r>
    </w:p>
    <w:p w:rsidR="00090F5A" w:rsidRDefault="00090F5A" w:rsidP="00090F5A">
      <w:pPr>
        <w:spacing w:after="0" w:line="240" w:lineRule="auto"/>
      </w:pPr>
      <w:r>
        <w:t>(50 minutes)</w:t>
      </w:r>
    </w:p>
    <w:p w:rsidR="00090F5A" w:rsidRDefault="00090F5A" w:rsidP="00090F5A">
      <w:pPr>
        <w:pStyle w:val="ListParagraph"/>
        <w:numPr>
          <w:ilvl w:val="0"/>
          <w:numId w:val="4"/>
        </w:numPr>
        <w:spacing w:after="0" w:line="240" w:lineRule="auto"/>
      </w:pPr>
      <w:r>
        <w:t xml:space="preserve">Briefly review what we did the previous day.  </w:t>
      </w:r>
    </w:p>
    <w:p w:rsidR="00090F5A" w:rsidRDefault="00090F5A" w:rsidP="00090F5A">
      <w:pPr>
        <w:pStyle w:val="ListParagraph"/>
        <w:numPr>
          <w:ilvl w:val="0"/>
          <w:numId w:val="4"/>
        </w:numPr>
        <w:spacing w:after="0" w:line="240" w:lineRule="auto"/>
      </w:pPr>
      <w:r>
        <w:t xml:space="preserve">Have students complete the task sheet working in groups.  (Teacher </w:t>
      </w:r>
      <w:proofErr w:type="gramStart"/>
      <w:r>
        <w:t>walk</w:t>
      </w:r>
      <w:proofErr w:type="gramEnd"/>
      <w:r>
        <w:t xml:space="preserve"> around to check-in on students and make sure everyone is making progress.  If some groups are far behind, mark certain questions that must be answered in class, others that can be answered after class as part of their homework.  </w:t>
      </w:r>
    </w:p>
    <w:p w:rsidR="00090F5A" w:rsidRDefault="00090F5A" w:rsidP="00090F5A">
      <w:pPr>
        <w:pStyle w:val="ListParagraph"/>
        <w:numPr>
          <w:ilvl w:val="0"/>
          <w:numId w:val="4"/>
        </w:numPr>
        <w:spacing w:after="0" w:line="240" w:lineRule="auto"/>
      </w:pPr>
      <w:r>
        <w:t xml:space="preserve">Question 20 should be completed individually (or done as homework) and handed in the following day. </w:t>
      </w:r>
    </w:p>
    <w:p w:rsidR="007C05CD" w:rsidRDefault="003D74D4" w:rsidP="003D74D4">
      <w:pPr>
        <w:pStyle w:val="ListParagraph"/>
        <w:numPr>
          <w:ilvl w:val="0"/>
          <w:numId w:val="7"/>
        </w:numPr>
        <w:spacing w:after="0" w:line="240" w:lineRule="auto"/>
      </w:pPr>
      <w:r>
        <w:t>Summing it up</w:t>
      </w:r>
      <w:r w:rsidR="00090F5A">
        <w:t xml:space="preserve">:  </w:t>
      </w:r>
      <w:r w:rsidR="007C05CD">
        <w:t xml:space="preserve">Tell students the different brands of soda.  </w:t>
      </w:r>
    </w:p>
    <w:p w:rsidR="007C05CD" w:rsidRDefault="007C05CD" w:rsidP="007C05CD">
      <w:pPr>
        <w:pStyle w:val="ListParagraph"/>
        <w:numPr>
          <w:ilvl w:val="1"/>
          <w:numId w:val="7"/>
        </w:numPr>
        <w:spacing w:after="0" w:line="240" w:lineRule="auto"/>
      </w:pPr>
      <w:r>
        <w:t xml:space="preserve">Ask:  </w:t>
      </w:r>
      <w:r w:rsidR="00090F5A">
        <w:t xml:space="preserve">How did the calculator help with these graphs?  Did the calculator make things more difficult at times?  In the future, would you rather draw graphs by hand, or use a graphing calculator or other technology?   </w:t>
      </w:r>
    </w:p>
    <w:p w:rsidR="003D74D4" w:rsidRDefault="00090F5A" w:rsidP="007C05CD">
      <w:pPr>
        <w:pStyle w:val="ListParagraph"/>
        <w:numPr>
          <w:ilvl w:val="1"/>
          <w:numId w:val="7"/>
        </w:numPr>
        <w:spacing w:after="0" w:line="240" w:lineRule="auto"/>
      </w:pPr>
      <w:r>
        <w:t>Let students know that we will use the graphing calculator in the future for graphing questions, and let them know it can be used for box and w</w:t>
      </w:r>
      <w:r w:rsidR="00472200">
        <w:t>h</w:t>
      </w:r>
      <w:r>
        <w:t>iskers plots as well as histograms</w:t>
      </w:r>
      <w:r w:rsidR="00472200">
        <w:t>.</w:t>
      </w:r>
    </w:p>
    <w:p w:rsidR="00A67D03" w:rsidRDefault="00A67D03" w:rsidP="001C7E95">
      <w:pPr>
        <w:spacing w:after="0" w:line="240" w:lineRule="auto"/>
      </w:pPr>
    </w:p>
    <w:p w:rsidR="00A67D03" w:rsidRDefault="00A67D03" w:rsidP="001C7E95">
      <w:pPr>
        <w:spacing w:after="0" w:line="240" w:lineRule="auto"/>
      </w:pPr>
      <w:r>
        <w:t>6. Evaluation</w:t>
      </w:r>
      <w:r w:rsidR="00472200">
        <w:t>:</w:t>
      </w:r>
    </w:p>
    <w:p w:rsidR="00472200" w:rsidRDefault="00472200" w:rsidP="001C7E95">
      <w:pPr>
        <w:spacing w:after="0" w:line="240" w:lineRule="auto"/>
      </w:pPr>
      <w:r>
        <w:tab/>
        <w:t xml:space="preserve">Students will be evaluated informally throughout the activity as they work in groups to ensure that they understand how to use the calculator.  Students will also hand in the packet and receive points for completing the task sheet, and specifically for their response to the last question.   </w:t>
      </w:r>
    </w:p>
    <w:p w:rsidR="00A67D03" w:rsidRDefault="00A67D03" w:rsidP="001C7E95">
      <w:pPr>
        <w:spacing w:after="0" w:line="240" w:lineRule="auto"/>
      </w:pPr>
    </w:p>
    <w:p w:rsidR="00010040" w:rsidRDefault="00A67D03" w:rsidP="001C7E95">
      <w:pPr>
        <w:spacing w:after="0" w:line="240" w:lineRule="auto"/>
      </w:pPr>
      <w:r>
        <w:t>7. References:</w:t>
      </w:r>
      <w:r w:rsidR="00010040">
        <w:t xml:space="preserve">   </w:t>
      </w:r>
    </w:p>
    <w:p w:rsidR="008C60C1" w:rsidRDefault="004E5C96" w:rsidP="00472200">
      <w:pPr>
        <w:pStyle w:val="ListParagraph"/>
        <w:numPr>
          <w:ilvl w:val="0"/>
          <w:numId w:val="7"/>
        </w:numPr>
        <w:spacing w:after="0" w:line="240" w:lineRule="auto"/>
      </w:pPr>
      <w:hyperlink r:id="rId8" w:history="1">
        <w:r w:rsidR="008C60C1" w:rsidRPr="0030275D">
          <w:rPr>
            <w:rStyle w:val="Hyperlink"/>
          </w:rPr>
          <w:t>http://www.educationworld.com/a_lesson/calculator_lessons/titastetest.pdf</w:t>
        </w:r>
      </w:hyperlink>
    </w:p>
    <w:p w:rsidR="00472200" w:rsidRDefault="00472200" w:rsidP="00472200">
      <w:pPr>
        <w:pStyle w:val="ListParagraph"/>
        <w:numPr>
          <w:ilvl w:val="0"/>
          <w:numId w:val="7"/>
        </w:numPr>
        <w:spacing w:after="0" w:line="240" w:lineRule="auto"/>
      </w:pPr>
      <w:r>
        <w:t xml:space="preserve">Mrs. Sue </w:t>
      </w:r>
      <w:proofErr w:type="spellStart"/>
      <w:r>
        <w:t>Thul</w:t>
      </w:r>
      <w:proofErr w:type="spellEnd"/>
      <w:r>
        <w:t xml:space="preserve"> (cooperating teacher), Lake Crystal </w:t>
      </w:r>
      <w:proofErr w:type="spellStart"/>
      <w:r>
        <w:t>Wellcome</w:t>
      </w:r>
      <w:proofErr w:type="spellEnd"/>
      <w:r>
        <w:t xml:space="preserve"> Memorial High School</w:t>
      </w:r>
    </w:p>
    <w:p w:rsidR="00A4278C" w:rsidRDefault="00A4278C" w:rsidP="00A4278C">
      <w:pPr>
        <w:spacing w:after="0" w:line="240" w:lineRule="auto"/>
      </w:pPr>
    </w:p>
    <w:p w:rsidR="00A4278C" w:rsidRDefault="00A4278C" w:rsidP="00A4278C">
      <w:pPr>
        <w:spacing w:after="0" w:line="240" w:lineRule="auto"/>
      </w:pPr>
    </w:p>
    <w:p w:rsidR="00A57A03" w:rsidRDefault="00A57A03" w:rsidP="00A4278C"/>
    <w:p w:rsidR="00A57A03" w:rsidRDefault="00A57A03">
      <w:r>
        <w:br w:type="page"/>
      </w:r>
    </w:p>
    <w:p w:rsidR="00A57A03" w:rsidRPr="004B5F23" w:rsidRDefault="00A57A03" w:rsidP="00A57A03">
      <w:pPr>
        <w:autoSpaceDE w:val="0"/>
        <w:autoSpaceDN w:val="0"/>
        <w:adjustRightInd w:val="0"/>
        <w:spacing w:after="0" w:line="240" w:lineRule="auto"/>
        <w:rPr>
          <w:rFonts w:cs="Arial"/>
          <w:bCs/>
          <w:sz w:val="29"/>
          <w:szCs w:val="29"/>
        </w:rPr>
      </w:pPr>
      <w:r w:rsidRPr="004B5F23">
        <w:rPr>
          <w:rFonts w:cs="Arial"/>
          <w:bCs/>
          <w:sz w:val="29"/>
          <w:szCs w:val="29"/>
        </w:rPr>
        <w:lastRenderedPageBreak/>
        <w:t>Name:  _______________________________</w:t>
      </w:r>
    </w:p>
    <w:p w:rsidR="00A57A03" w:rsidRPr="004B5F23" w:rsidRDefault="00A57A03" w:rsidP="00A57A03">
      <w:pPr>
        <w:autoSpaceDE w:val="0"/>
        <w:autoSpaceDN w:val="0"/>
        <w:adjustRightInd w:val="0"/>
        <w:spacing w:after="0" w:line="240" w:lineRule="auto"/>
        <w:rPr>
          <w:rFonts w:cs="Arial"/>
          <w:bCs/>
          <w:sz w:val="29"/>
          <w:szCs w:val="29"/>
        </w:rPr>
      </w:pPr>
    </w:p>
    <w:p w:rsidR="00A57A03" w:rsidRPr="004B5F23" w:rsidRDefault="00A57A03" w:rsidP="00A57A03">
      <w:pPr>
        <w:autoSpaceDE w:val="0"/>
        <w:autoSpaceDN w:val="0"/>
        <w:adjustRightInd w:val="0"/>
        <w:spacing w:after="0" w:line="240" w:lineRule="auto"/>
        <w:jc w:val="center"/>
        <w:rPr>
          <w:rFonts w:cs="Arial"/>
          <w:bCs/>
          <w:sz w:val="29"/>
          <w:szCs w:val="29"/>
        </w:rPr>
      </w:pPr>
      <w:r w:rsidRPr="004B5F23">
        <w:rPr>
          <w:rFonts w:cs="Arial"/>
          <w:bCs/>
          <w:sz w:val="29"/>
          <w:szCs w:val="29"/>
        </w:rPr>
        <w:t>Taste Test Activity</w:t>
      </w:r>
    </w:p>
    <w:p w:rsidR="00A57A03" w:rsidRPr="004B5F23" w:rsidRDefault="00A57A03" w:rsidP="00A57A03">
      <w:pPr>
        <w:autoSpaceDE w:val="0"/>
        <w:autoSpaceDN w:val="0"/>
        <w:adjustRightInd w:val="0"/>
        <w:spacing w:after="0" w:line="240" w:lineRule="auto"/>
        <w:rPr>
          <w:rFonts w:cs="Arial"/>
          <w:b/>
          <w:bCs/>
          <w:sz w:val="29"/>
          <w:szCs w:val="29"/>
        </w:rPr>
      </w:pPr>
      <w:r w:rsidRPr="004B5F23">
        <w:rPr>
          <w:rFonts w:cs="Arial"/>
          <w:b/>
          <w:bCs/>
          <w:sz w:val="29"/>
          <w:szCs w:val="29"/>
        </w:rPr>
        <w:t>Problem</w:t>
      </w:r>
    </w:p>
    <w:p w:rsidR="00A57A03" w:rsidRPr="004B5F23" w:rsidRDefault="00A57A03" w:rsidP="00A57A03">
      <w:pPr>
        <w:autoSpaceDE w:val="0"/>
        <w:autoSpaceDN w:val="0"/>
        <w:adjustRightInd w:val="0"/>
        <w:spacing w:after="0" w:line="240" w:lineRule="auto"/>
        <w:rPr>
          <w:rFonts w:cs="Times New Roman"/>
          <w:sz w:val="24"/>
          <w:szCs w:val="24"/>
        </w:rPr>
      </w:pPr>
      <w:r w:rsidRPr="004B5F23">
        <w:rPr>
          <w:rFonts w:cs="Times New Roman"/>
          <w:sz w:val="24"/>
          <w:szCs w:val="24"/>
        </w:rPr>
        <w:t xml:space="preserve">In this activity, you will taste three unlabeled brands of cola, lemon-lime, and non-cola drinks. You will then vote on only one of each brand. Water will be used between each taste test to clean your palate. </w:t>
      </w:r>
      <w:r>
        <w:rPr>
          <w:rFonts w:cs="Times New Roman"/>
          <w:sz w:val="24"/>
          <w:szCs w:val="24"/>
        </w:rPr>
        <w:t>Your</w:t>
      </w:r>
      <w:r w:rsidRPr="004B5F23">
        <w:rPr>
          <w:rFonts w:cs="Times New Roman"/>
          <w:sz w:val="24"/>
          <w:szCs w:val="24"/>
        </w:rPr>
        <w:t xml:space="preserve"> class needs to determine which brand to sell at a school dance</w:t>
      </w:r>
      <w:r>
        <w:rPr>
          <w:rFonts w:cs="Times New Roman"/>
          <w:sz w:val="24"/>
          <w:szCs w:val="24"/>
        </w:rPr>
        <w:t>.  T</w:t>
      </w:r>
      <w:r w:rsidRPr="004B5F23">
        <w:rPr>
          <w:rFonts w:cs="Times New Roman"/>
          <w:sz w:val="24"/>
          <w:szCs w:val="24"/>
        </w:rPr>
        <w:t>he taste test will determine which brand the class should sel</w:t>
      </w:r>
      <w:r>
        <w:rPr>
          <w:rFonts w:cs="Times New Roman"/>
          <w:sz w:val="24"/>
          <w:szCs w:val="24"/>
        </w:rPr>
        <w:t>l (the price of each is the same)</w:t>
      </w:r>
      <w:r w:rsidRPr="004B5F23">
        <w:rPr>
          <w:rFonts w:cs="Times New Roman"/>
          <w:sz w:val="24"/>
          <w:szCs w:val="24"/>
        </w:rPr>
        <w:t>.</w:t>
      </w:r>
    </w:p>
    <w:p w:rsidR="00A57A03" w:rsidRPr="004B5F23" w:rsidRDefault="00A57A03" w:rsidP="00A57A03">
      <w:pPr>
        <w:autoSpaceDE w:val="0"/>
        <w:autoSpaceDN w:val="0"/>
        <w:adjustRightInd w:val="0"/>
        <w:spacing w:after="0" w:line="240" w:lineRule="auto"/>
        <w:rPr>
          <w:rFonts w:cs="Times New Roman"/>
          <w:sz w:val="24"/>
          <w:szCs w:val="24"/>
        </w:rPr>
      </w:pPr>
    </w:p>
    <w:p w:rsidR="00A57A03" w:rsidRPr="004B5F23" w:rsidRDefault="00A57A03" w:rsidP="00A57A03">
      <w:pPr>
        <w:autoSpaceDE w:val="0"/>
        <w:autoSpaceDN w:val="0"/>
        <w:adjustRightInd w:val="0"/>
        <w:spacing w:after="0" w:line="240" w:lineRule="auto"/>
        <w:rPr>
          <w:rFonts w:cs="Arial"/>
          <w:b/>
          <w:bCs/>
          <w:sz w:val="29"/>
          <w:szCs w:val="29"/>
        </w:rPr>
      </w:pPr>
      <w:r w:rsidRPr="004B5F23">
        <w:rPr>
          <w:rFonts w:cs="Arial"/>
          <w:b/>
          <w:bCs/>
          <w:sz w:val="29"/>
          <w:szCs w:val="29"/>
        </w:rPr>
        <w:t>Activity</w:t>
      </w:r>
    </w:p>
    <w:p w:rsidR="00A57A03" w:rsidRDefault="00A57A03" w:rsidP="00A57A03">
      <w:pPr>
        <w:pStyle w:val="ListParagraph"/>
        <w:numPr>
          <w:ilvl w:val="0"/>
          <w:numId w:val="15"/>
        </w:numPr>
        <w:autoSpaceDE w:val="0"/>
        <w:autoSpaceDN w:val="0"/>
        <w:adjustRightInd w:val="0"/>
        <w:spacing w:after="0" w:line="240" w:lineRule="auto"/>
        <w:rPr>
          <w:rFonts w:cs="Arial"/>
          <w:bCs/>
          <w:sz w:val="24"/>
          <w:szCs w:val="24"/>
        </w:rPr>
      </w:pPr>
      <w:r>
        <w:rPr>
          <w:rFonts w:cs="Arial"/>
          <w:bCs/>
          <w:sz w:val="24"/>
          <w:szCs w:val="24"/>
        </w:rPr>
        <w:t xml:space="preserve">Take this worksheet and a pencil to each taste test station.  Please select only one drink as your favorite for each category and place </w:t>
      </w:r>
      <w:proofErr w:type="gramStart"/>
      <w:r>
        <w:rPr>
          <w:rFonts w:cs="Arial"/>
          <w:bCs/>
          <w:sz w:val="24"/>
          <w:szCs w:val="24"/>
        </w:rPr>
        <w:t>an ”</w:t>
      </w:r>
      <w:proofErr w:type="gramEnd"/>
      <w:r>
        <w:rPr>
          <w:rFonts w:cs="Arial"/>
          <w:bCs/>
          <w:sz w:val="24"/>
          <w:szCs w:val="24"/>
        </w:rPr>
        <w:t xml:space="preserve">X” in the appropriate box for your choice.  You may not change your mind after you return to your desk.  You do not need to fill out this survey table or question 3 if you are not participating in the taste test. </w:t>
      </w:r>
    </w:p>
    <w:p w:rsidR="00A57A03" w:rsidRDefault="00A57A03" w:rsidP="00A57A03">
      <w:pPr>
        <w:autoSpaceDE w:val="0"/>
        <w:autoSpaceDN w:val="0"/>
        <w:adjustRightInd w:val="0"/>
        <w:spacing w:after="0" w:line="240" w:lineRule="auto"/>
        <w:rPr>
          <w:rFonts w:cs="Arial"/>
          <w:bCs/>
          <w:sz w:val="24"/>
          <w:szCs w:val="24"/>
        </w:rPr>
      </w:pPr>
    </w:p>
    <w:p w:rsidR="00A57A03" w:rsidRPr="004B5F23" w:rsidRDefault="00A57A03" w:rsidP="00A57A03">
      <w:pPr>
        <w:autoSpaceDE w:val="0"/>
        <w:autoSpaceDN w:val="0"/>
        <w:adjustRightInd w:val="0"/>
        <w:spacing w:after="0" w:line="240" w:lineRule="auto"/>
        <w:jc w:val="center"/>
        <w:rPr>
          <w:rFonts w:cs="Arial"/>
          <w:b/>
          <w:bCs/>
          <w:i/>
          <w:sz w:val="36"/>
          <w:szCs w:val="36"/>
        </w:rPr>
      </w:pPr>
      <w:r w:rsidRPr="004B5F23">
        <w:rPr>
          <w:rFonts w:cs="Arial"/>
          <w:b/>
          <w:bCs/>
          <w:i/>
          <w:sz w:val="36"/>
          <w:szCs w:val="36"/>
        </w:rPr>
        <w:t>Student Survey Table</w:t>
      </w:r>
    </w:p>
    <w:tbl>
      <w:tblPr>
        <w:tblStyle w:val="TableGrid"/>
        <w:tblW w:w="0" w:type="auto"/>
        <w:tblLook w:val="04A0"/>
      </w:tblPr>
      <w:tblGrid>
        <w:gridCol w:w="2394"/>
        <w:gridCol w:w="2394"/>
        <w:gridCol w:w="2394"/>
        <w:gridCol w:w="2394"/>
      </w:tblGrid>
      <w:tr w:rsidR="00A57A03" w:rsidTr="006372C5">
        <w:trPr>
          <w:trHeight w:val="413"/>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w:t>
            </w:r>
          </w:p>
        </w:tc>
        <w:tc>
          <w:tcPr>
            <w:tcW w:w="2394" w:type="dxa"/>
          </w:tcPr>
          <w:p w:rsidR="00A57A03" w:rsidRPr="004B5F23" w:rsidRDefault="00A57A03" w:rsidP="006372C5">
            <w:pPr>
              <w:autoSpaceDE w:val="0"/>
              <w:autoSpaceDN w:val="0"/>
              <w:adjustRightInd w:val="0"/>
              <w:jc w:val="center"/>
              <w:rPr>
                <w:rFonts w:cs="Arial"/>
                <w:b/>
                <w:bCs/>
                <w:sz w:val="24"/>
                <w:szCs w:val="24"/>
              </w:rPr>
            </w:pPr>
            <w:r w:rsidRPr="004B5F23">
              <w:rPr>
                <w:rFonts w:cs="Arial"/>
                <w:b/>
                <w:bCs/>
                <w:sz w:val="24"/>
                <w:szCs w:val="24"/>
              </w:rPr>
              <w:t xml:space="preserve">Cola Drink </w:t>
            </w:r>
          </w:p>
        </w:tc>
        <w:tc>
          <w:tcPr>
            <w:tcW w:w="2394" w:type="dxa"/>
          </w:tcPr>
          <w:p w:rsidR="00A57A03" w:rsidRPr="004B5F23" w:rsidRDefault="00A57A03" w:rsidP="006372C5">
            <w:pPr>
              <w:autoSpaceDE w:val="0"/>
              <w:autoSpaceDN w:val="0"/>
              <w:adjustRightInd w:val="0"/>
              <w:jc w:val="center"/>
              <w:rPr>
                <w:rFonts w:cs="Arial"/>
                <w:b/>
                <w:bCs/>
                <w:sz w:val="24"/>
                <w:szCs w:val="24"/>
              </w:rPr>
            </w:pPr>
            <w:r w:rsidRPr="004B5F23">
              <w:rPr>
                <w:rFonts w:cs="Arial"/>
                <w:b/>
                <w:bCs/>
                <w:sz w:val="24"/>
                <w:szCs w:val="24"/>
              </w:rPr>
              <w:t>Lemon-Lime Drink</w:t>
            </w:r>
          </w:p>
        </w:tc>
        <w:tc>
          <w:tcPr>
            <w:tcW w:w="2394" w:type="dxa"/>
          </w:tcPr>
          <w:p w:rsidR="00A57A03" w:rsidRPr="004B5F23" w:rsidRDefault="00A57A03" w:rsidP="006372C5">
            <w:pPr>
              <w:autoSpaceDE w:val="0"/>
              <w:autoSpaceDN w:val="0"/>
              <w:adjustRightInd w:val="0"/>
              <w:jc w:val="center"/>
              <w:rPr>
                <w:rFonts w:cs="Arial"/>
                <w:b/>
                <w:bCs/>
                <w:sz w:val="24"/>
                <w:szCs w:val="24"/>
              </w:rPr>
            </w:pPr>
            <w:r w:rsidRPr="004B5F23">
              <w:rPr>
                <w:rFonts w:cs="Arial"/>
                <w:b/>
                <w:bCs/>
                <w:sz w:val="24"/>
                <w:szCs w:val="24"/>
              </w:rPr>
              <w:t>Non-Cola Drink</w:t>
            </w:r>
          </w:p>
        </w:tc>
      </w:tr>
      <w:tr w:rsidR="00A57A03" w:rsidTr="006372C5">
        <w:trPr>
          <w:trHeight w:val="350"/>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A</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r w:rsidR="00A57A03" w:rsidTr="006372C5">
        <w:trPr>
          <w:trHeight w:val="350"/>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B</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r w:rsidR="00A57A03" w:rsidTr="006372C5">
        <w:trPr>
          <w:trHeight w:val="350"/>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C</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bl>
    <w:p w:rsidR="00A57A03" w:rsidRDefault="00A57A03" w:rsidP="00A57A03">
      <w:pPr>
        <w:autoSpaceDE w:val="0"/>
        <w:autoSpaceDN w:val="0"/>
        <w:adjustRightInd w:val="0"/>
        <w:spacing w:after="0" w:line="240" w:lineRule="auto"/>
        <w:jc w:val="center"/>
        <w:rPr>
          <w:rFonts w:cs="Arial"/>
          <w:bCs/>
          <w:sz w:val="24"/>
          <w:szCs w:val="24"/>
        </w:rPr>
      </w:pPr>
    </w:p>
    <w:p w:rsidR="00A57A03" w:rsidRPr="004B5F23" w:rsidRDefault="00A57A03" w:rsidP="00A57A03">
      <w:pPr>
        <w:autoSpaceDE w:val="0"/>
        <w:autoSpaceDN w:val="0"/>
        <w:adjustRightInd w:val="0"/>
        <w:spacing w:after="0" w:line="240" w:lineRule="auto"/>
        <w:jc w:val="center"/>
        <w:rPr>
          <w:rFonts w:cs="Arial"/>
          <w:bCs/>
          <w:sz w:val="24"/>
          <w:szCs w:val="24"/>
        </w:rPr>
      </w:pPr>
    </w:p>
    <w:p w:rsidR="00A57A03" w:rsidRPr="007D6C73" w:rsidRDefault="00A57A03" w:rsidP="00A57A03">
      <w:pPr>
        <w:pStyle w:val="ListParagraph"/>
        <w:numPr>
          <w:ilvl w:val="0"/>
          <w:numId w:val="15"/>
        </w:numPr>
        <w:autoSpaceDE w:val="0"/>
        <w:autoSpaceDN w:val="0"/>
        <w:adjustRightInd w:val="0"/>
        <w:spacing w:after="0" w:line="240" w:lineRule="auto"/>
        <w:rPr>
          <w:rFonts w:ascii="Arial" w:hAnsi="Arial" w:cs="Arial"/>
          <w:bCs/>
          <w:sz w:val="24"/>
          <w:szCs w:val="24"/>
        </w:rPr>
      </w:pPr>
      <w:r>
        <w:rPr>
          <w:rFonts w:cs="Arial"/>
          <w:bCs/>
          <w:sz w:val="24"/>
          <w:szCs w:val="24"/>
        </w:rPr>
        <w:t xml:space="preserve"> Record the classroom information in the table provided below.</w:t>
      </w:r>
    </w:p>
    <w:p w:rsidR="00A57A03" w:rsidRDefault="00A57A03" w:rsidP="00A57A03">
      <w:pPr>
        <w:pStyle w:val="ListParagraph"/>
        <w:autoSpaceDE w:val="0"/>
        <w:autoSpaceDN w:val="0"/>
        <w:adjustRightInd w:val="0"/>
        <w:spacing w:after="0" w:line="240" w:lineRule="auto"/>
        <w:ind w:left="360"/>
        <w:rPr>
          <w:rFonts w:cs="Arial"/>
          <w:bCs/>
          <w:sz w:val="24"/>
          <w:szCs w:val="24"/>
        </w:rPr>
      </w:pPr>
    </w:p>
    <w:p w:rsidR="00A57A03" w:rsidRPr="004B5F23" w:rsidRDefault="00A57A03" w:rsidP="00A57A03">
      <w:pPr>
        <w:autoSpaceDE w:val="0"/>
        <w:autoSpaceDN w:val="0"/>
        <w:adjustRightInd w:val="0"/>
        <w:spacing w:after="0" w:line="240" w:lineRule="auto"/>
        <w:jc w:val="center"/>
        <w:rPr>
          <w:rFonts w:cs="Arial"/>
          <w:b/>
          <w:bCs/>
          <w:i/>
          <w:sz w:val="36"/>
          <w:szCs w:val="36"/>
        </w:rPr>
      </w:pPr>
      <w:r>
        <w:rPr>
          <w:rFonts w:cs="Arial"/>
          <w:b/>
          <w:bCs/>
          <w:i/>
          <w:sz w:val="36"/>
          <w:szCs w:val="36"/>
        </w:rPr>
        <w:t>Class Data</w:t>
      </w:r>
      <w:r w:rsidRPr="004B5F23">
        <w:rPr>
          <w:rFonts w:cs="Arial"/>
          <w:b/>
          <w:bCs/>
          <w:i/>
          <w:sz w:val="36"/>
          <w:szCs w:val="36"/>
        </w:rPr>
        <w:t xml:space="preserve"> Table</w:t>
      </w:r>
    </w:p>
    <w:tbl>
      <w:tblPr>
        <w:tblStyle w:val="TableGrid"/>
        <w:tblW w:w="0" w:type="auto"/>
        <w:tblLook w:val="04A0"/>
      </w:tblPr>
      <w:tblGrid>
        <w:gridCol w:w="2394"/>
        <w:gridCol w:w="2394"/>
        <w:gridCol w:w="2394"/>
        <w:gridCol w:w="2394"/>
      </w:tblGrid>
      <w:tr w:rsidR="00A57A03" w:rsidTr="006372C5">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w:t>
            </w:r>
          </w:p>
        </w:tc>
        <w:tc>
          <w:tcPr>
            <w:tcW w:w="2394" w:type="dxa"/>
          </w:tcPr>
          <w:p w:rsidR="00A57A03" w:rsidRDefault="00A57A03" w:rsidP="006372C5">
            <w:pPr>
              <w:autoSpaceDE w:val="0"/>
              <w:autoSpaceDN w:val="0"/>
              <w:adjustRightInd w:val="0"/>
              <w:jc w:val="center"/>
              <w:rPr>
                <w:rFonts w:cs="Arial"/>
                <w:b/>
                <w:bCs/>
                <w:sz w:val="24"/>
                <w:szCs w:val="24"/>
              </w:rPr>
            </w:pPr>
            <w:r w:rsidRPr="004B5F23">
              <w:rPr>
                <w:rFonts w:cs="Arial"/>
                <w:b/>
                <w:bCs/>
                <w:sz w:val="24"/>
                <w:szCs w:val="24"/>
              </w:rPr>
              <w:t xml:space="preserve">Cola Drink </w:t>
            </w:r>
          </w:p>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(COLAS)</w:t>
            </w:r>
          </w:p>
        </w:tc>
        <w:tc>
          <w:tcPr>
            <w:tcW w:w="2394" w:type="dxa"/>
          </w:tcPr>
          <w:p w:rsidR="00A57A03" w:rsidRDefault="00A57A03" w:rsidP="006372C5">
            <w:pPr>
              <w:autoSpaceDE w:val="0"/>
              <w:autoSpaceDN w:val="0"/>
              <w:adjustRightInd w:val="0"/>
              <w:jc w:val="center"/>
              <w:rPr>
                <w:rFonts w:cs="Arial"/>
                <w:b/>
                <w:bCs/>
                <w:sz w:val="24"/>
                <w:szCs w:val="24"/>
              </w:rPr>
            </w:pPr>
            <w:r w:rsidRPr="004B5F23">
              <w:rPr>
                <w:rFonts w:cs="Arial"/>
                <w:b/>
                <w:bCs/>
                <w:sz w:val="24"/>
                <w:szCs w:val="24"/>
              </w:rPr>
              <w:t>Lemon-Lime Drink</w:t>
            </w:r>
          </w:p>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(LEMON)</w:t>
            </w:r>
          </w:p>
        </w:tc>
        <w:tc>
          <w:tcPr>
            <w:tcW w:w="2394" w:type="dxa"/>
          </w:tcPr>
          <w:p w:rsidR="00A57A03" w:rsidRDefault="00A57A03" w:rsidP="006372C5">
            <w:pPr>
              <w:autoSpaceDE w:val="0"/>
              <w:autoSpaceDN w:val="0"/>
              <w:adjustRightInd w:val="0"/>
              <w:jc w:val="center"/>
              <w:rPr>
                <w:rFonts w:cs="Arial"/>
                <w:b/>
                <w:bCs/>
                <w:sz w:val="24"/>
                <w:szCs w:val="24"/>
              </w:rPr>
            </w:pPr>
            <w:r w:rsidRPr="004B5F23">
              <w:rPr>
                <w:rFonts w:cs="Arial"/>
                <w:b/>
                <w:bCs/>
                <w:sz w:val="24"/>
                <w:szCs w:val="24"/>
              </w:rPr>
              <w:t>Non-Cola Drink</w:t>
            </w:r>
          </w:p>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(NONCO)</w:t>
            </w:r>
          </w:p>
        </w:tc>
      </w:tr>
      <w:tr w:rsidR="00A57A03" w:rsidTr="006372C5">
        <w:trPr>
          <w:trHeight w:val="413"/>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A</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r w:rsidR="00A57A03" w:rsidTr="006372C5">
        <w:trPr>
          <w:trHeight w:val="440"/>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B</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r w:rsidR="00A57A03" w:rsidTr="006372C5">
        <w:trPr>
          <w:trHeight w:val="440"/>
        </w:trPr>
        <w:tc>
          <w:tcPr>
            <w:tcW w:w="2394" w:type="dxa"/>
          </w:tcPr>
          <w:p w:rsidR="00A57A03" w:rsidRPr="004B5F23" w:rsidRDefault="00A57A03" w:rsidP="006372C5">
            <w:pPr>
              <w:autoSpaceDE w:val="0"/>
              <w:autoSpaceDN w:val="0"/>
              <w:adjustRightInd w:val="0"/>
              <w:jc w:val="center"/>
              <w:rPr>
                <w:rFonts w:cs="Arial"/>
                <w:b/>
                <w:bCs/>
                <w:sz w:val="24"/>
                <w:szCs w:val="24"/>
              </w:rPr>
            </w:pPr>
            <w:r>
              <w:rPr>
                <w:rFonts w:cs="Arial"/>
                <w:b/>
                <w:bCs/>
                <w:sz w:val="24"/>
                <w:szCs w:val="24"/>
              </w:rPr>
              <w:t>Brand C</w:t>
            </w: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c>
          <w:tcPr>
            <w:tcW w:w="2394" w:type="dxa"/>
          </w:tcPr>
          <w:p w:rsidR="00A57A03" w:rsidRPr="004B5F23" w:rsidRDefault="00A57A03" w:rsidP="006372C5">
            <w:pPr>
              <w:autoSpaceDE w:val="0"/>
              <w:autoSpaceDN w:val="0"/>
              <w:adjustRightInd w:val="0"/>
              <w:jc w:val="center"/>
              <w:rPr>
                <w:rFonts w:cs="Arial"/>
                <w:b/>
                <w:bCs/>
                <w:sz w:val="24"/>
                <w:szCs w:val="24"/>
              </w:rPr>
            </w:pPr>
          </w:p>
        </w:tc>
      </w:tr>
    </w:tbl>
    <w:p w:rsidR="00A57A03" w:rsidRDefault="00A57A03" w:rsidP="00A57A03">
      <w:pPr>
        <w:pStyle w:val="ListParagraph"/>
        <w:autoSpaceDE w:val="0"/>
        <w:autoSpaceDN w:val="0"/>
        <w:adjustRightInd w:val="0"/>
        <w:spacing w:after="0" w:line="240" w:lineRule="auto"/>
        <w:ind w:left="360"/>
        <w:rPr>
          <w:rFonts w:cs="Arial"/>
          <w:bCs/>
          <w:sz w:val="24"/>
          <w:szCs w:val="24"/>
        </w:rPr>
      </w:pPr>
    </w:p>
    <w:p w:rsidR="00A57A03" w:rsidRPr="007D6C73" w:rsidRDefault="00A57A03" w:rsidP="00A57A03">
      <w:pPr>
        <w:pStyle w:val="ListParagraph"/>
        <w:autoSpaceDE w:val="0"/>
        <w:autoSpaceDN w:val="0"/>
        <w:adjustRightInd w:val="0"/>
        <w:spacing w:after="0" w:line="240" w:lineRule="auto"/>
        <w:ind w:left="360"/>
        <w:rPr>
          <w:rFonts w:ascii="Arial" w:hAnsi="Arial" w:cs="Arial"/>
          <w:bCs/>
          <w:sz w:val="24"/>
          <w:szCs w:val="24"/>
        </w:rPr>
      </w:pPr>
    </w:p>
    <w:p w:rsidR="00A57A03" w:rsidRPr="00B328F9" w:rsidRDefault="00A57A03" w:rsidP="00A57A03">
      <w:pPr>
        <w:pStyle w:val="ListParagraph"/>
        <w:numPr>
          <w:ilvl w:val="0"/>
          <w:numId w:val="15"/>
        </w:numPr>
        <w:autoSpaceDE w:val="0"/>
        <w:autoSpaceDN w:val="0"/>
        <w:adjustRightInd w:val="0"/>
        <w:spacing w:after="0" w:line="240" w:lineRule="auto"/>
        <w:rPr>
          <w:rFonts w:cs="Arial"/>
          <w:bCs/>
          <w:sz w:val="24"/>
          <w:szCs w:val="24"/>
        </w:rPr>
      </w:pPr>
      <w:r w:rsidRPr="00B328F9">
        <w:rPr>
          <w:rFonts w:cs="Arial"/>
          <w:bCs/>
          <w:sz w:val="24"/>
          <w:szCs w:val="24"/>
        </w:rPr>
        <w:t xml:space="preserve">Looking at the results of the table above, what brand do you think </w:t>
      </w:r>
      <w:r>
        <w:rPr>
          <w:rFonts w:cs="Arial"/>
          <w:bCs/>
          <w:sz w:val="24"/>
          <w:szCs w:val="24"/>
        </w:rPr>
        <w:t>the various brands are for each category?</w:t>
      </w:r>
    </w:p>
    <w:p w:rsidR="00A57A03" w:rsidRPr="00B328F9" w:rsidRDefault="00A57A03" w:rsidP="00A57A03">
      <w:pPr>
        <w:pStyle w:val="ListParagraph"/>
        <w:autoSpaceDE w:val="0"/>
        <w:autoSpaceDN w:val="0"/>
        <w:adjustRightInd w:val="0"/>
        <w:spacing w:after="0" w:line="240" w:lineRule="auto"/>
        <w:ind w:left="360"/>
        <w:rPr>
          <w:rFonts w:cs="Arial"/>
          <w:bCs/>
          <w:sz w:val="24"/>
          <w:szCs w:val="24"/>
        </w:rPr>
      </w:pPr>
    </w:p>
    <w:p w:rsidR="00A57A03" w:rsidRPr="00B328F9" w:rsidRDefault="00A57A03" w:rsidP="00A57A03">
      <w:pPr>
        <w:pStyle w:val="ListParagraph"/>
        <w:autoSpaceDE w:val="0"/>
        <w:autoSpaceDN w:val="0"/>
        <w:adjustRightInd w:val="0"/>
        <w:spacing w:after="0" w:line="240" w:lineRule="auto"/>
        <w:ind w:left="360"/>
        <w:rPr>
          <w:rFonts w:cs="Arial"/>
          <w:bCs/>
          <w:sz w:val="24"/>
          <w:szCs w:val="24"/>
        </w:rPr>
      </w:pPr>
    </w:p>
    <w:p w:rsidR="00A57A03" w:rsidRDefault="00A57A03" w:rsidP="00A57A03">
      <w:pPr>
        <w:autoSpaceDE w:val="0"/>
        <w:autoSpaceDN w:val="0"/>
        <w:adjustRightInd w:val="0"/>
        <w:spacing w:after="0" w:line="240" w:lineRule="auto"/>
        <w:rPr>
          <w:rFonts w:cs="Arial"/>
          <w:b/>
          <w:bCs/>
          <w:sz w:val="24"/>
          <w:szCs w:val="24"/>
        </w:rPr>
      </w:pPr>
    </w:p>
    <w:p w:rsidR="00A57A03" w:rsidRPr="00B328F9" w:rsidRDefault="00A57A03" w:rsidP="00A57A03">
      <w:pPr>
        <w:autoSpaceDE w:val="0"/>
        <w:autoSpaceDN w:val="0"/>
        <w:adjustRightInd w:val="0"/>
        <w:spacing w:after="0" w:line="240" w:lineRule="auto"/>
        <w:rPr>
          <w:rFonts w:cs="Arial"/>
          <w:b/>
          <w:bCs/>
          <w:sz w:val="24"/>
          <w:szCs w:val="24"/>
        </w:rPr>
      </w:pPr>
    </w:p>
    <w:p w:rsidR="00A57A03" w:rsidRPr="00B328F9" w:rsidRDefault="00A57A03" w:rsidP="00A57A03">
      <w:pPr>
        <w:autoSpaceDE w:val="0"/>
        <w:autoSpaceDN w:val="0"/>
        <w:adjustRightInd w:val="0"/>
        <w:spacing w:after="0" w:line="240" w:lineRule="auto"/>
        <w:rPr>
          <w:rFonts w:cs="Arial"/>
          <w:b/>
          <w:bCs/>
          <w:sz w:val="28"/>
          <w:szCs w:val="28"/>
        </w:rPr>
      </w:pPr>
    </w:p>
    <w:p w:rsidR="00A57A03" w:rsidRPr="00B328F9" w:rsidRDefault="00A57A03" w:rsidP="00A57A03">
      <w:pPr>
        <w:autoSpaceDE w:val="0"/>
        <w:autoSpaceDN w:val="0"/>
        <w:adjustRightInd w:val="0"/>
        <w:spacing w:after="0" w:line="240" w:lineRule="auto"/>
        <w:rPr>
          <w:rFonts w:cs="Arial"/>
          <w:bCs/>
          <w:sz w:val="29"/>
          <w:szCs w:val="29"/>
        </w:rPr>
      </w:pPr>
      <w:r>
        <w:rPr>
          <w:rFonts w:cs="Arial"/>
          <w:b/>
          <w:bCs/>
          <w:sz w:val="29"/>
          <w:szCs w:val="29"/>
        </w:rPr>
        <w:lastRenderedPageBreak/>
        <w:t>Using our Calculators</w:t>
      </w:r>
    </w:p>
    <w:p w:rsidR="00A57A03" w:rsidRPr="00B328F9" w:rsidRDefault="00A57A03" w:rsidP="00A57A03">
      <w:pPr>
        <w:pStyle w:val="ListParagraph"/>
        <w:numPr>
          <w:ilvl w:val="0"/>
          <w:numId w:val="15"/>
        </w:numPr>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59264" behindDoc="1" locked="0" layoutInCell="1" allowOverlap="1">
            <wp:simplePos x="0" y="0"/>
            <wp:positionH relativeFrom="column">
              <wp:posOffset>4388485</wp:posOffset>
            </wp:positionH>
            <wp:positionV relativeFrom="paragraph">
              <wp:posOffset>34290</wp:posOffset>
            </wp:positionV>
            <wp:extent cx="1834515" cy="1190625"/>
            <wp:effectExtent l="19050" t="19050" r="13335" b="28575"/>
            <wp:wrapTight wrapText="bothSides">
              <wp:wrapPolygon edited="0">
                <wp:start x="-224" y="-346"/>
                <wp:lineTo x="-224" y="22118"/>
                <wp:lineTo x="21757" y="22118"/>
                <wp:lineTo x="21757" y="-346"/>
                <wp:lineTo x="-224" y="-3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34515" cy="1190625"/>
                    </a:xfrm>
                    <a:prstGeom prst="rect">
                      <a:avLst/>
                    </a:prstGeom>
                    <a:noFill/>
                    <a:ln w="3175">
                      <a:solidFill>
                        <a:schemeClr val="tx1"/>
                      </a:solidFill>
                      <a:miter lim="800000"/>
                      <a:headEnd/>
                      <a:tailEnd/>
                    </a:ln>
                  </pic:spPr>
                </pic:pic>
              </a:graphicData>
            </a:graphic>
          </wp:anchor>
        </w:drawing>
      </w:r>
      <w:r w:rsidRPr="00B328F9">
        <w:rPr>
          <w:rFonts w:cs="Arial"/>
          <w:bCs/>
          <w:sz w:val="24"/>
          <w:szCs w:val="24"/>
        </w:rPr>
        <w:t xml:space="preserve">The next step </w:t>
      </w:r>
      <w:proofErr w:type="spellStart"/>
      <w:r w:rsidRPr="00B328F9">
        <w:rPr>
          <w:rFonts w:cs="Arial"/>
          <w:bCs/>
          <w:sz w:val="24"/>
          <w:szCs w:val="24"/>
        </w:rPr>
        <w:t>it</w:t>
      </w:r>
      <w:proofErr w:type="spellEnd"/>
      <w:r w:rsidRPr="00B328F9">
        <w:rPr>
          <w:rFonts w:cs="Arial"/>
          <w:bCs/>
          <w:sz w:val="24"/>
          <w:szCs w:val="24"/>
        </w:rPr>
        <w:t xml:space="preserve"> to enter the data into our calculator.  We first need to create four lists in the list editor named BRAND, COLAS, LEMON, and NONCO.</w:t>
      </w:r>
    </w:p>
    <w:p w:rsidR="00A57A03" w:rsidRDefault="00A57A03" w:rsidP="00A57A03">
      <w:pPr>
        <w:pStyle w:val="ListParagraph"/>
        <w:numPr>
          <w:ilvl w:val="0"/>
          <w:numId w:val="16"/>
        </w:numPr>
        <w:autoSpaceDE w:val="0"/>
        <w:autoSpaceDN w:val="0"/>
        <w:adjustRightInd w:val="0"/>
        <w:spacing w:after="0" w:line="240" w:lineRule="auto"/>
        <w:rPr>
          <w:rFonts w:cs="Arial"/>
          <w:bCs/>
          <w:sz w:val="24"/>
          <w:szCs w:val="24"/>
        </w:rPr>
      </w:pPr>
      <w:r>
        <w:rPr>
          <w:rFonts w:cs="Arial"/>
          <w:bCs/>
          <w:sz w:val="24"/>
          <w:szCs w:val="24"/>
        </w:rPr>
        <w:t>Press [List] and use [</w:t>
      </w:r>
      <w:r>
        <w:rPr>
          <w:rFonts w:cs="Arial"/>
          <w:bCs/>
          <w:noProof/>
          <w:sz w:val="24"/>
          <w:szCs w:val="24"/>
        </w:rPr>
        <w:drawing>
          <wp:inline distT="0" distB="0" distL="0" distR="0">
            <wp:extent cx="127635" cy="127635"/>
            <wp:effectExtent l="19050" t="0" r="5715" b="0"/>
            <wp:docPr id="1" name="Picture 1" descr="C:\Program Files\Microsoft Office\MEDIA\OFFICE12\Bullets\BD2129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Bullets\BD21298_.gif"/>
                    <pic:cNvPicPr>
                      <a:picLocks noChangeAspect="1" noChangeArrowheads="1"/>
                    </pic:cNvPicPr>
                  </pic:nvPicPr>
                  <pic:blipFill>
                    <a:blip r:embed="rId10"/>
                    <a:srcRect/>
                    <a:stretch>
                      <a:fillRect/>
                    </a:stretch>
                  </pic:blipFill>
                  <pic:spPr bwMode="auto">
                    <a:xfrm>
                      <a:off x="0" y="0"/>
                      <a:ext cx="127635" cy="127635"/>
                    </a:xfrm>
                    <a:prstGeom prst="rect">
                      <a:avLst/>
                    </a:prstGeom>
                    <a:noFill/>
                    <a:ln w="9525">
                      <a:noFill/>
                      <a:miter lim="800000"/>
                      <a:headEnd/>
                      <a:tailEnd/>
                    </a:ln>
                  </pic:spPr>
                </pic:pic>
              </a:graphicData>
            </a:graphic>
          </wp:inline>
        </w:drawing>
      </w:r>
      <w:r>
        <w:rPr>
          <w:rFonts w:cs="Arial"/>
          <w:bCs/>
          <w:sz w:val="24"/>
          <w:szCs w:val="24"/>
        </w:rPr>
        <w:t xml:space="preserve">] to move over to an unnamed list (7). </w:t>
      </w:r>
    </w:p>
    <w:p w:rsidR="00A57A03" w:rsidRDefault="00A57A03" w:rsidP="00A57A03">
      <w:pPr>
        <w:pStyle w:val="ListParagraph"/>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6"/>
        </w:numPr>
        <w:autoSpaceDE w:val="0"/>
        <w:autoSpaceDN w:val="0"/>
        <w:adjustRightInd w:val="0"/>
        <w:spacing w:after="0" w:line="240" w:lineRule="auto"/>
        <w:rPr>
          <w:rFonts w:cs="Arial"/>
          <w:bCs/>
          <w:sz w:val="24"/>
          <w:szCs w:val="24"/>
        </w:rPr>
      </w:pPr>
      <w:r>
        <w:rPr>
          <w:rFonts w:cs="Arial"/>
          <w:bCs/>
          <w:sz w:val="24"/>
          <w:szCs w:val="24"/>
        </w:rPr>
        <w:t>Name this list BRAND.</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60288" behindDoc="1" locked="0" layoutInCell="1" allowOverlap="1">
            <wp:simplePos x="0" y="0"/>
            <wp:positionH relativeFrom="column">
              <wp:posOffset>4340225</wp:posOffset>
            </wp:positionH>
            <wp:positionV relativeFrom="paragraph">
              <wp:posOffset>234315</wp:posOffset>
            </wp:positionV>
            <wp:extent cx="1833880" cy="1191260"/>
            <wp:effectExtent l="19050" t="19050" r="13970" b="27940"/>
            <wp:wrapTight wrapText="bothSides">
              <wp:wrapPolygon edited="0">
                <wp:start x="-224" y="-345"/>
                <wp:lineTo x="-224" y="22107"/>
                <wp:lineTo x="21765" y="22107"/>
                <wp:lineTo x="21765" y="-345"/>
                <wp:lineTo x="-224" y="-34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33880" cy="1191260"/>
                    </a:xfrm>
                    <a:prstGeom prst="rect">
                      <a:avLst/>
                    </a:prstGeom>
                    <a:noFill/>
                    <a:ln w="3175">
                      <a:solidFill>
                        <a:schemeClr val="tx1"/>
                      </a:solidFill>
                      <a:miter lim="800000"/>
                      <a:headEnd/>
                      <a:tailEnd/>
                    </a:ln>
                  </pic:spPr>
                </pic:pic>
              </a:graphicData>
            </a:graphic>
          </wp:anchor>
        </w:drawing>
      </w:r>
      <w:r>
        <w:rPr>
          <w:rFonts w:cs="Arial"/>
          <w:bCs/>
          <w:sz w:val="24"/>
          <w:szCs w:val="24"/>
        </w:rPr>
        <w:t>Press [2nd] [Text], and then use the arrow buttons to spell out the word (pressing [ENTER] to select each letter).  When you have finished the word, move the arrows down to DONE and press [ENTER].</w:t>
      </w:r>
    </w:p>
    <w:p w:rsidR="00A57A03" w:rsidRPr="00B30A38" w:rsidRDefault="00A57A03" w:rsidP="00A57A03">
      <w:pPr>
        <w:pStyle w:val="ListParagraph"/>
        <w:numPr>
          <w:ilvl w:val="0"/>
          <w:numId w:val="16"/>
        </w:numPr>
        <w:autoSpaceDE w:val="0"/>
        <w:autoSpaceDN w:val="0"/>
        <w:adjustRightInd w:val="0"/>
        <w:spacing w:after="0" w:line="240" w:lineRule="auto"/>
        <w:rPr>
          <w:rFonts w:cs="Arial"/>
          <w:bCs/>
          <w:sz w:val="24"/>
          <w:szCs w:val="24"/>
        </w:rPr>
      </w:pPr>
      <w:r w:rsidRPr="00B30A38">
        <w:rPr>
          <w:rFonts w:cs="Arial"/>
          <w:bCs/>
          <w:sz w:val="24"/>
          <w:szCs w:val="24"/>
        </w:rPr>
        <w:t xml:space="preserve">Once back to the list screen, press [ENTER] once again.  The title should now be at the top of list 7.  </w:t>
      </w:r>
    </w:p>
    <w:p w:rsidR="00A57A03" w:rsidRDefault="00A57A03" w:rsidP="00A57A03">
      <w:pPr>
        <w:pStyle w:val="ListParagraph"/>
        <w:numPr>
          <w:ilvl w:val="0"/>
          <w:numId w:val="16"/>
        </w:numPr>
        <w:autoSpaceDE w:val="0"/>
        <w:autoSpaceDN w:val="0"/>
        <w:adjustRightInd w:val="0"/>
        <w:spacing w:after="0" w:line="240" w:lineRule="auto"/>
        <w:rPr>
          <w:rFonts w:cs="Arial"/>
          <w:bCs/>
          <w:sz w:val="24"/>
          <w:szCs w:val="24"/>
        </w:rPr>
      </w:pPr>
      <w:r>
        <w:rPr>
          <w:rFonts w:cs="Arial"/>
          <w:bCs/>
          <w:sz w:val="24"/>
          <w:szCs w:val="24"/>
        </w:rPr>
        <w:t>Complete steps a-c to enter list titles COLAS, LEMON, and NONCO in lists 8, 9, and 10.</w:t>
      </w:r>
    </w:p>
    <w:p w:rsidR="00A57A03" w:rsidRDefault="00A57A03" w:rsidP="00A57A03">
      <w:pPr>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autoSpaceDE w:val="0"/>
        <w:autoSpaceDN w:val="0"/>
        <w:adjustRightInd w:val="0"/>
        <w:spacing w:after="0" w:line="240" w:lineRule="auto"/>
        <w:rPr>
          <w:rFonts w:cs="Arial"/>
          <w:bCs/>
          <w:sz w:val="24"/>
          <w:szCs w:val="24"/>
        </w:rPr>
      </w:pPr>
      <w:r>
        <w:rPr>
          <w:rFonts w:cs="Arial"/>
          <w:bCs/>
          <w:sz w:val="24"/>
          <w:szCs w:val="24"/>
        </w:rPr>
        <w:t xml:space="preserve"> Next we must enter our data into the appropriate lists, using the Class Data Table on the previous page.  </w:t>
      </w:r>
    </w:p>
    <w:p w:rsidR="00A57A03" w:rsidRDefault="00A57A03" w:rsidP="00A57A03">
      <w:pPr>
        <w:pStyle w:val="ListParagraph"/>
        <w:numPr>
          <w:ilvl w:val="1"/>
          <w:numId w:val="15"/>
        </w:numPr>
        <w:autoSpaceDE w:val="0"/>
        <w:autoSpaceDN w:val="0"/>
        <w:adjustRightInd w:val="0"/>
        <w:spacing w:after="0" w:line="240" w:lineRule="auto"/>
        <w:ind w:left="720"/>
        <w:rPr>
          <w:rFonts w:cs="Arial"/>
          <w:bCs/>
          <w:sz w:val="24"/>
          <w:szCs w:val="24"/>
        </w:rPr>
      </w:pPr>
      <w:r>
        <w:rPr>
          <w:rFonts w:cs="Arial"/>
          <w:bCs/>
          <w:noProof/>
          <w:sz w:val="24"/>
          <w:szCs w:val="24"/>
        </w:rPr>
        <w:drawing>
          <wp:anchor distT="0" distB="0" distL="114300" distR="114300" simplePos="0" relativeHeight="251661312" behindDoc="1" locked="0" layoutInCell="1" allowOverlap="1">
            <wp:simplePos x="0" y="0"/>
            <wp:positionH relativeFrom="column">
              <wp:posOffset>4401185</wp:posOffset>
            </wp:positionH>
            <wp:positionV relativeFrom="paragraph">
              <wp:posOffset>153670</wp:posOffset>
            </wp:positionV>
            <wp:extent cx="1838325" cy="1188085"/>
            <wp:effectExtent l="19050" t="19050" r="28575" b="12065"/>
            <wp:wrapTight wrapText="bothSides">
              <wp:wrapPolygon edited="0">
                <wp:start x="-224" y="-346"/>
                <wp:lineTo x="-224" y="21819"/>
                <wp:lineTo x="21936" y="21819"/>
                <wp:lineTo x="21936" y="-346"/>
                <wp:lineTo x="-224" y="-346"/>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838325" cy="1188085"/>
                    </a:xfrm>
                    <a:prstGeom prst="rect">
                      <a:avLst/>
                    </a:prstGeom>
                    <a:noFill/>
                    <a:ln w="3175">
                      <a:solidFill>
                        <a:schemeClr val="tx1"/>
                      </a:solidFill>
                      <a:miter lim="800000"/>
                      <a:headEnd/>
                      <a:tailEnd/>
                    </a:ln>
                  </pic:spPr>
                </pic:pic>
              </a:graphicData>
            </a:graphic>
          </wp:anchor>
        </w:drawing>
      </w:r>
      <w:r>
        <w:rPr>
          <w:rFonts w:cs="Arial"/>
          <w:bCs/>
          <w:sz w:val="24"/>
          <w:szCs w:val="24"/>
        </w:rPr>
        <w:t xml:space="preserve">Enter the Brand Names (A, B, and C).  </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sz w:val="24"/>
          <w:szCs w:val="24"/>
        </w:rPr>
        <w:t xml:space="preserve">Use the arrow keys to scroll back to the BRAND column.  </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sz w:val="24"/>
          <w:szCs w:val="24"/>
        </w:rPr>
        <w:t xml:space="preserve">Press [2nd] [TEXT] to open the alphabet screen. </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sz w:val="24"/>
          <w:szCs w:val="24"/>
        </w:rPr>
        <w:t xml:space="preserve">The first entry will require quotation marks around the entry.  You will want to enter:  “A” </w:t>
      </w:r>
      <w:r w:rsidRPr="00D62C9D">
        <w:rPr>
          <w:rFonts w:cs="Arial"/>
          <w:bCs/>
          <w:i/>
          <w:sz w:val="24"/>
          <w:szCs w:val="24"/>
        </w:rPr>
        <w:t>DONE</w:t>
      </w:r>
      <w:r>
        <w:rPr>
          <w:rFonts w:cs="Arial"/>
          <w:bCs/>
          <w:i/>
          <w:sz w:val="24"/>
          <w:szCs w:val="24"/>
        </w:rPr>
        <w:t xml:space="preserve"> </w:t>
      </w:r>
      <w:r>
        <w:rPr>
          <w:rFonts w:cs="Arial"/>
          <w:bCs/>
          <w:sz w:val="24"/>
          <w:szCs w:val="24"/>
        </w:rPr>
        <w:t xml:space="preserve"> [ENTER]</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sz w:val="24"/>
          <w:szCs w:val="24"/>
        </w:rPr>
        <w:t xml:space="preserve">Once you are back to the list screen, press [ENTER] again.  Your entry will then appear as the first element in the list. </w:t>
      </w:r>
    </w:p>
    <w:p w:rsidR="00A57A03" w:rsidRDefault="00A57A03" w:rsidP="00A57A03">
      <w:pPr>
        <w:pStyle w:val="ListParagraph"/>
        <w:numPr>
          <w:ilvl w:val="0"/>
          <w:numId w:val="17"/>
        </w:numPr>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62336" behindDoc="1" locked="0" layoutInCell="1" allowOverlap="1">
            <wp:simplePos x="0" y="0"/>
            <wp:positionH relativeFrom="column">
              <wp:posOffset>4411345</wp:posOffset>
            </wp:positionH>
            <wp:positionV relativeFrom="paragraph">
              <wp:posOffset>179705</wp:posOffset>
            </wp:positionV>
            <wp:extent cx="1838325" cy="1185545"/>
            <wp:effectExtent l="19050" t="19050" r="28575" b="14605"/>
            <wp:wrapTight wrapText="bothSides">
              <wp:wrapPolygon edited="0">
                <wp:start x="-224" y="-347"/>
                <wp:lineTo x="-224" y="21866"/>
                <wp:lineTo x="21936" y="21866"/>
                <wp:lineTo x="21936" y="-347"/>
                <wp:lineTo x="-224" y="-34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1838325" cy="1185545"/>
                    </a:xfrm>
                    <a:prstGeom prst="rect">
                      <a:avLst/>
                    </a:prstGeom>
                    <a:noFill/>
                    <a:ln w="3175">
                      <a:solidFill>
                        <a:schemeClr val="tx1"/>
                      </a:solidFill>
                      <a:miter lim="800000"/>
                      <a:headEnd/>
                      <a:tailEnd/>
                    </a:ln>
                  </pic:spPr>
                </pic:pic>
              </a:graphicData>
            </a:graphic>
          </wp:anchor>
        </w:drawing>
      </w:r>
      <w:r>
        <w:rPr>
          <w:rFonts w:cs="Arial"/>
          <w:bCs/>
          <w:sz w:val="24"/>
          <w:szCs w:val="24"/>
        </w:rPr>
        <w:t xml:space="preserve">Repeat these steps to enter B and C as the second and third entries.  You do not need to use quotation marks around these entries.  </w:t>
      </w:r>
    </w:p>
    <w:p w:rsidR="00A57A03" w:rsidRDefault="00A57A03" w:rsidP="00A57A03">
      <w:pPr>
        <w:pStyle w:val="ListParagraph"/>
        <w:autoSpaceDE w:val="0"/>
        <w:autoSpaceDN w:val="0"/>
        <w:adjustRightInd w:val="0"/>
        <w:spacing w:after="0" w:line="240" w:lineRule="auto"/>
        <w:ind w:left="1440"/>
        <w:rPr>
          <w:rFonts w:cs="Arial"/>
          <w:bCs/>
          <w:sz w:val="24"/>
          <w:szCs w:val="24"/>
        </w:rPr>
      </w:pP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Now enter the numeric values under COLAS, LEMON, and NONCO.  Simply move the cursor to the correct list and enter the data from the Class Data Table.  Make sure to enter the data in the same order.</w:t>
      </w: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Once the data is entered in the lists, we can start working with graphs.  The first graph we will look at is the PICTOGRAPH.  What does a pictograph display?</w:t>
      </w: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noProof/>
          <w:sz w:val="24"/>
          <w:szCs w:val="24"/>
        </w:rPr>
        <w:lastRenderedPageBreak/>
        <w:drawing>
          <wp:anchor distT="0" distB="0" distL="114300" distR="114300" simplePos="0" relativeHeight="251663360" behindDoc="1" locked="0" layoutInCell="1" allowOverlap="1">
            <wp:simplePos x="0" y="0"/>
            <wp:positionH relativeFrom="column">
              <wp:posOffset>4378325</wp:posOffset>
            </wp:positionH>
            <wp:positionV relativeFrom="paragraph">
              <wp:posOffset>-55880</wp:posOffset>
            </wp:positionV>
            <wp:extent cx="1839595" cy="1197610"/>
            <wp:effectExtent l="19050" t="19050" r="27305" b="21590"/>
            <wp:wrapTight wrapText="bothSides">
              <wp:wrapPolygon edited="0">
                <wp:start x="-224" y="-344"/>
                <wp:lineTo x="-224" y="21989"/>
                <wp:lineTo x="21921" y="21989"/>
                <wp:lineTo x="21921" y="-344"/>
                <wp:lineTo x="-224" y="-344"/>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839595" cy="1197610"/>
                    </a:xfrm>
                    <a:prstGeom prst="rect">
                      <a:avLst/>
                    </a:prstGeom>
                    <a:noFill/>
                    <a:ln w="3175">
                      <a:solidFill>
                        <a:schemeClr val="tx1"/>
                      </a:solidFill>
                      <a:miter lim="800000"/>
                      <a:headEnd/>
                      <a:tailEnd/>
                    </a:ln>
                  </pic:spPr>
                </pic:pic>
              </a:graphicData>
            </a:graphic>
          </wp:anchor>
        </w:drawing>
      </w:r>
      <w:r>
        <w:rPr>
          <w:rFonts w:cs="Arial"/>
          <w:bCs/>
          <w:sz w:val="24"/>
          <w:szCs w:val="24"/>
        </w:rPr>
        <w:t xml:space="preserve"> We will look at a pictograph of each of the three types of drinks we taste tested.  </w:t>
      </w: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 xml:space="preserve">First we’ll turn off all statistical plots by pressing [2nd] [PLOT] </w:t>
      </w:r>
      <w:r>
        <w:rPr>
          <w:rFonts w:cs="Arial"/>
          <w:b/>
          <w:bCs/>
          <w:sz w:val="24"/>
          <w:szCs w:val="24"/>
        </w:rPr>
        <w:t xml:space="preserve">4: </w:t>
      </w:r>
      <w:proofErr w:type="spellStart"/>
      <w:r>
        <w:rPr>
          <w:rFonts w:cs="Arial"/>
          <w:b/>
          <w:bCs/>
          <w:sz w:val="24"/>
          <w:szCs w:val="24"/>
        </w:rPr>
        <w:t>PlotsOff</w:t>
      </w:r>
      <w:proofErr w:type="spellEnd"/>
      <w:r>
        <w:rPr>
          <w:rFonts w:cs="Arial"/>
          <w:bCs/>
          <w:sz w:val="24"/>
          <w:szCs w:val="24"/>
        </w:rPr>
        <w:t xml:space="preserve"> [ENTER]</w:t>
      </w:r>
      <w:r w:rsidRPr="00C25E70">
        <w:rPr>
          <w:rFonts w:cs="Arial"/>
          <w:bCs/>
          <w:sz w:val="24"/>
          <w:szCs w:val="24"/>
        </w:rPr>
        <w:t xml:space="preserve"> </w:t>
      </w: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Create a pictograph displaying your class’ favorite cola drink.</w:t>
      </w:r>
    </w:p>
    <w:p w:rsidR="00A57A03" w:rsidRPr="00131DD4" w:rsidRDefault="00A57A03" w:rsidP="00A57A03">
      <w:pPr>
        <w:tabs>
          <w:tab w:val="left" w:pos="720"/>
        </w:tabs>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64384" behindDoc="1" locked="0" layoutInCell="1" allowOverlap="1">
            <wp:simplePos x="0" y="0"/>
            <wp:positionH relativeFrom="column">
              <wp:posOffset>4378325</wp:posOffset>
            </wp:positionH>
            <wp:positionV relativeFrom="paragraph">
              <wp:posOffset>135890</wp:posOffset>
            </wp:positionV>
            <wp:extent cx="1837055" cy="1217295"/>
            <wp:effectExtent l="19050" t="19050" r="10795" b="20955"/>
            <wp:wrapTight wrapText="bothSides">
              <wp:wrapPolygon edited="0">
                <wp:start x="-224" y="-338"/>
                <wp:lineTo x="-224" y="21972"/>
                <wp:lineTo x="21727" y="21972"/>
                <wp:lineTo x="21727" y="-338"/>
                <wp:lineTo x="-224" y="-338"/>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1837055" cy="1217295"/>
                    </a:xfrm>
                    <a:prstGeom prst="rect">
                      <a:avLst/>
                    </a:prstGeom>
                    <a:noFill/>
                    <a:ln w="3175">
                      <a:solidFill>
                        <a:schemeClr val="tx1"/>
                      </a:solidFill>
                      <a:miter lim="800000"/>
                      <a:headEnd/>
                      <a:tailEnd/>
                    </a:ln>
                  </pic:spPr>
                </pic:pic>
              </a:graphicData>
            </a:graphic>
          </wp:anchor>
        </w:drawing>
      </w:r>
      <w:r w:rsidRPr="00131DD4">
        <w:rPr>
          <w:rFonts w:cs="Arial"/>
          <w:bCs/>
          <w:sz w:val="24"/>
          <w:szCs w:val="24"/>
        </w:rPr>
        <w:t xml:space="preserve">  </w:t>
      </w: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 xml:space="preserve">Display the Stat Plots menu by pressing [2nd] [Plot] [ENTER].  </w:t>
      </w:r>
      <w:r w:rsidRPr="00131DD4">
        <w:rPr>
          <w:rFonts w:cs="Arial"/>
          <w:bCs/>
          <w:sz w:val="24"/>
          <w:szCs w:val="24"/>
        </w:rPr>
        <w:t xml:space="preserve">Define the plot as is show by the screen to the right. </w:t>
      </w:r>
      <w:r>
        <w:rPr>
          <w:rFonts w:cs="Arial"/>
          <w:bCs/>
          <w:sz w:val="24"/>
          <w:szCs w:val="24"/>
        </w:rPr>
        <w:t xml:space="preserve"> Note that you want to select the third “Type,” which is the pictograph.  To get the “</w:t>
      </w:r>
      <w:proofErr w:type="spellStart"/>
      <w:r>
        <w:rPr>
          <w:rFonts w:cs="Arial"/>
          <w:bCs/>
          <w:sz w:val="24"/>
          <w:szCs w:val="24"/>
        </w:rPr>
        <w:t>CategList</w:t>
      </w:r>
      <w:proofErr w:type="spellEnd"/>
      <w:r>
        <w:rPr>
          <w:rFonts w:cs="Arial"/>
          <w:bCs/>
          <w:sz w:val="24"/>
          <w:szCs w:val="24"/>
        </w:rPr>
        <w:t xml:space="preserve">” and “Data List” to be your list names, press [2nd] [Stat], and then scroll down to the appropriate list name using the arrow keys. You may choose any of the 7 icons displayed at the bottom of the screen.   </w:t>
      </w:r>
    </w:p>
    <w:p w:rsidR="00A57A03" w:rsidRPr="00131DD4" w:rsidRDefault="00A57A03" w:rsidP="00A57A03">
      <w:pPr>
        <w:pStyle w:val="ListParagraph"/>
        <w:rPr>
          <w:rFonts w:cs="Arial"/>
          <w:bCs/>
          <w:sz w:val="24"/>
          <w:szCs w:val="24"/>
        </w:rPr>
      </w:pP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 xml:space="preserve">Press [GRAPH] to see the pictograph.  Press [TRACE] to see the Category Type and the Data values (use the left and right arrows to move between columns). Sketch your graph in the space below.  Be sure to label your graph with the categories and values. </w:t>
      </w:r>
    </w:p>
    <w:p w:rsidR="00A57A03" w:rsidRPr="00131DD4" w:rsidRDefault="00A57A03" w:rsidP="00A57A03">
      <w:pPr>
        <w:pStyle w:val="ListParagraph"/>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Pr="00131DD4" w:rsidRDefault="00A57A03" w:rsidP="00A57A03">
      <w:pPr>
        <w:pStyle w:val="ListParagraph"/>
        <w:tabs>
          <w:tab w:val="left" w:pos="720"/>
        </w:tabs>
        <w:autoSpaceDE w:val="0"/>
        <w:autoSpaceDN w:val="0"/>
        <w:adjustRightInd w:val="0"/>
        <w:spacing w:after="0" w:line="240" w:lineRule="auto"/>
        <w:rPr>
          <w:rFonts w:cs="Arial"/>
          <w:bCs/>
          <w:sz w:val="24"/>
          <w:szCs w:val="24"/>
        </w:rPr>
      </w:pPr>
      <w:r>
        <w:rPr>
          <w:rFonts w:cs="Arial"/>
          <w:bCs/>
          <w:sz w:val="24"/>
          <w:szCs w:val="24"/>
        </w:rPr>
        <w:t xml:space="preserve"> </w:t>
      </w: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What does the “Scale” value mean in this graph?  Explain.</w:t>
      </w: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1"/>
          <w:numId w:val="15"/>
        </w:numPr>
        <w:tabs>
          <w:tab w:val="left" w:pos="720"/>
        </w:tabs>
        <w:autoSpaceDE w:val="0"/>
        <w:autoSpaceDN w:val="0"/>
        <w:adjustRightInd w:val="0"/>
        <w:spacing w:after="0" w:line="240" w:lineRule="auto"/>
        <w:ind w:left="720"/>
        <w:rPr>
          <w:rFonts w:cs="Arial"/>
          <w:bCs/>
          <w:sz w:val="24"/>
          <w:szCs w:val="24"/>
        </w:rPr>
      </w:pPr>
      <w:r>
        <w:rPr>
          <w:rFonts w:cs="Arial"/>
          <w:bCs/>
          <w:sz w:val="24"/>
          <w:szCs w:val="24"/>
        </w:rPr>
        <w:t>Using the pictograph, what is the class’ favorite cola drink?</w:t>
      </w: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65408" behindDoc="1" locked="0" layoutInCell="1" allowOverlap="1">
            <wp:simplePos x="0" y="0"/>
            <wp:positionH relativeFrom="column">
              <wp:posOffset>4378325</wp:posOffset>
            </wp:positionH>
            <wp:positionV relativeFrom="paragraph">
              <wp:posOffset>53975</wp:posOffset>
            </wp:positionV>
            <wp:extent cx="1835785" cy="1202690"/>
            <wp:effectExtent l="19050" t="19050" r="12065" b="16510"/>
            <wp:wrapTight wrapText="bothSides">
              <wp:wrapPolygon edited="0">
                <wp:start x="-224" y="-342"/>
                <wp:lineTo x="-224" y="21897"/>
                <wp:lineTo x="21742" y="21897"/>
                <wp:lineTo x="21742" y="-342"/>
                <wp:lineTo x="-224" y="-342"/>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srcRect/>
                    <a:stretch>
                      <a:fillRect/>
                    </a:stretch>
                  </pic:blipFill>
                  <pic:spPr bwMode="auto">
                    <a:xfrm>
                      <a:off x="0" y="0"/>
                      <a:ext cx="1835785" cy="1202690"/>
                    </a:xfrm>
                    <a:prstGeom prst="rect">
                      <a:avLst/>
                    </a:prstGeom>
                    <a:noFill/>
                    <a:ln w="3175">
                      <a:solidFill>
                        <a:schemeClr val="tx1"/>
                      </a:solidFill>
                      <a:miter lim="800000"/>
                      <a:headEnd/>
                      <a:tailEnd/>
                    </a:ln>
                  </pic:spPr>
                </pic:pic>
              </a:graphicData>
            </a:graphic>
          </wp:anchor>
        </w:drawing>
      </w:r>
      <w:r>
        <w:rPr>
          <w:rFonts w:cs="Arial"/>
          <w:bCs/>
          <w:sz w:val="24"/>
          <w:szCs w:val="24"/>
        </w:rPr>
        <w:t>Go back to the plot screen by pressing [2nd] [PLOT] [ENTER].  Now we want to look at this data as a bar graph.  Set up the screen as it appears on the right.  Notice that we want to select the fourth option under Type, which is the bar graph option. Once you have set up the screen as shown, press [GRAPH] to see the graph and [TRACE] to see values of each bar.</w:t>
      </w: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How is the bar graph similar to the pictograph?</w:t>
      </w:r>
    </w:p>
    <w:p w:rsidR="00A57A03" w:rsidRDefault="00A57A03" w:rsidP="00A57A03">
      <w:pPr>
        <w:pStyle w:val="ListParagraph"/>
        <w:rPr>
          <w:rFonts w:cs="Arial"/>
          <w:bCs/>
          <w:sz w:val="24"/>
          <w:szCs w:val="24"/>
        </w:rPr>
      </w:pPr>
    </w:p>
    <w:p w:rsidR="00A57A03" w:rsidRPr="00F92E71" w:rsidRDefault="00A57A03" w:rsidP="00A57A03">
      <w:pPr>
        <w:pStyle w:val="ListParagraph"/>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 xml:space="preserve"> How is the bar graph different from the pictograph?</w:t>
      </w: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lastRenderedPageBreak/>
        <w:t xml:space="preserve"> Repeat this process with bar graphs only for the lemon-lime drinks (on Plot 2) and with non-cola drinks (on Plot 3).  Make sure you turn off the other two plots as you display each new graph.  Sketch the bar graphs of both the Lemon-Lime and Non-Cola drinks below. </w:t>
      </w: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Pr="003718A9" w:rsidRDefault="00A57A03" w:rsidP="00A57A03">
      <w:pPr>
        <w:pStyle w:val="ListParagraph"/>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What is the class’ favorite lemon-lime drink?</w:t>
      </w: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What is the class’ favorite non-cola drink?</w:t>
      </w:r>
    </w:p>
    <w:p w:rsidR="00A57A03" w:rsidRPr="000D0A19" w:rsidRDefault="00A57A03" w:rsidP="00A57A03">
      <w:pPr>
        <w:pStyle w:val="ListParagraph"/>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noProof/>
          <w:sz w:val="24"/>
          <w:szCs w:val="24"/>
        </w:rPr>
        <w:drawing>
          <wp:anchor distT="0" distB="0" distL="114300" distR="114300" simplePos="0" relativeHeight="251666432" behindDoc="0" locked="0" layoutInCell="1" allowOverlap="1">
            <wp:simplePos x="0" y="0"/>
            <wp:positionH relativeFrom="column">
              <wp:posOffset>4218305</wp:posOffset>
            </wp:positionH>
            <wp:positionV relativeFrom="paragraph">
              <wp:posOffset>156845</wp:posOffset>
            </wp:positionV>
            <wp:extent cx="1840230" cy="1207770"/>
            <wp:effectExtent l="19050" t="19050" r="26670" b="1143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840230" cy="1207770"/>
                    </a:xfrm>
                    <a:prstGeom prst="rect">
                      <a:avLst/>
                    </a:prstGeom>
                    <a:noFill/>
                    <a:ln w="3175">
                      <a:solidFill>
                        <a:schemeClr val="tx1"/>
                      </a:solidFill>
                      <a:miter lim="800000"/>
                      <a:headEnd/>
                      <a:tailEnd/>
                    </a:ln>
                  </pic:spPr>
                </pic:pic>
              </a:graphicData>
            </a:graphic>
          </wp:anchor>
        </w:drawing>
      </w:r>
      <w:r>
        <w:rPr>
          <w:rFonts w:cs="Arial"/>
          <w:bCs/>
          <w:sz w:val="24"/>
          <w:szCs w:val="24"/>
        </w:rPr>
        <w:t xml:space="preserve">Now we will determine the overall favorite brand by summing the elements of Brads A, B, and C.  Name list 11 TOTAL. After naming the column, we will need to enter a formula to calculate the overall total for each brand.  Your screen should look similar to that on the left (with different numbers).  With the cursor on TOTAL (as shown), enter the following formula for TOTAL= COLAS + LEMON + NONCO [ENTER].  To get the list names, press [2nd] [List], and scroll down to find the correct list, pressing enter when you have the correct list selected. </w:t>
      </w:r>
    </w:p>
    <w:p w:rsidR="00A57A03" w:rsidRPr="000D0A19" w:rsidRDefault="00A57A03" w:rsidP="00A57A03">
      <w:pPr>
        <w:pStyle w:val="ListParagraph"/>
        <w:rPr>
          <w:rFonts w:cs="Arial"/>
          <w:bCs/>
          <w:sz w:val="24"/>
          <w:szCs w:val="24"/>
        </w:rPr>
      </w:pPr>
      <w:r>
        <w:rPr>
          <w:rFonts w:cs="Arial"/>
          <w:bCs/>
          <w:noProof/>
          <w:sz w:val="24"/>
          <w:szCs w:val="24"/>
        </w:rPr>
        <w:drawing>
          <wp:anchor distT="0" distB="0" distL="114300" distR="114300" simplePos="0" relativeHeight="251667456" behindDoc="0" locked="0" layoutInCell="1" allowOverlap="1">
            <wp:simplePos x="0" y="0"/>
            <wp:positionH relativeFrom="column">
              <wp:posOffset>4218305</wp:posOffset>
            </wp:positionH>
            <wp:positionV relativeFrom="paragraph">
              <wp:posOffset>192405</wp:posOffset>
            </wp:positionV>
            <wp:extent cx="1835785" cy="1202690"/>
            <wp:effectExtent l="19050" t="19050" r="1206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835785" cy="1202690"/>
                    </a:xfrm>
                    <a:prstGeom prst="rect">
                      <a:avLst/>
                    </a:prstGeom>
                    <a:noFill/>
                    <a:ln w="3175">
                      <a:solidFill>
                        <a:schemeClr val="tx1"/>
                      </a:solidFill>
                      <a:miter lim="800000"/>
                      <a:headEnd/>
                      <a:tailEnd/>
                    </a:ln>
                  </pic:spPr>
                </pic:pic>
              </a:graphicData>
            </a:graphic>
          </wp:anchor>
        </w:drawing>
      </w: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Make sure all stat plots are turned off.  We now want to create a graph of brands and totals.  Turn on Plot 1 and create a bar graph, using BRAND as a categorical list and TOTAL as DataList1.   Press [GRAPH] and [TRACE] to get values.</w:t>
      </w:r>
    </w:p>
    <w:p w:rsidR="00A57A03" w:rsidRPr="00673CA2" w:rsidRDefault="00A57A03" w:rsidP="00A57A03">
      <w:pPr>
        <w:pStyle w:val="ListParagraph"/>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Was one brand consistently the favorite?  How do you know?</w:t>
      </w: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Default="00A57A03" w:rsidP="00A57A03">
      <w:pPr>
        <w:pStyle w:val="ListParagraph"/>
        <w:rPr>
          <w:rFonts w:cs="Arial"/>
          <w:bCs/>
          <w:sz w:val="24"/>
          <w:szCs w:val="24"/>
        </w:rPr>
      </w:pPr>
    </w:p>
    <w:p w:rsidR="00A57A03" w:rsidRPr="00673CA2" w:rsidRDefault="00A57A03" w:rsidP="00A57A03">
      <w:pPr>
        <w:pStyle w:val="ListParagraph"/>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 xml:space="preserve">Go back and create a circle graph in Plot1.  Describe what the circle graph shows. </w:t>
      </w: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noProof/>
          <w:sz w:val="24"/>
          <w:szCs w:val="24"/>
        </w:rPr>
        <w:lastRenderedPageBreak/>
        <w:drawing>
          <wp:anchor distT="0" distB="0" distL="114300" distR="114300" simplePos="0" relativeHeight="251668480" behindDoc="0" locked="0" layoutInCell="1" allowOverlap="1">
            <wp:simplePos x="0" y="0"/>
            <wp:positionH relativeFrom="column">
              <wp:posOffset>4293235</wp:posOffset>
            </wp:positionH>
            <wp:positionV relativeFrom="paragraph">
              <wp:posOffset>-55880</wp:posOffset>
            </wp:positionV>
            <wp:extent cx="1840230" cy="1207770"/>
            <wp:effectExtent l="19050" t="19050" r="2667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840230" cy="1207770"/>
                    </a:xfrm>
                    <a:prstGeom prst="rect">
                      <a:avLst/>
                    </a:prstGeom>
                    <a:noFill/>
                    <a:ln w="3175">
                      <a:solidFill>
                        <a:schemeClr val="tx1"/>
                      </a:solidFill>
                      <a:miter lim="800000"/>
                      <a:headEnd/>
                      <a:tailEnd/>
                    </a:ln>
                  </pic:spPr>
                </pic:pic>
              </a:graphicData>
            </a:graphic>
          </wp:anchor>
        </w:drawing>
      </w:r>
      <w:r>
        <w:rPr>
          <w:rFonts w:cs="Arial"/>
          <w:bCs/>
          <w:sz w:val="24"/>
          <w:szCs w:val="24"/>
        </w:rPr>
        <w:t>Finally, go back to Plot1 and create a triple bar graph displaying all 3 brands with the 3 drink flavors.  Use the setup shown on the right.  Press [GRAPH] and [TRACE] to get values.</w:t>
      </w:r>
      <w:r w:rsidRPr="00673CA2">
        <w:rPr>
          <w:rFonts w:cs="Arial"/>
          <w:bCs/>
          <w:sz w:val="24"/>
          <w:szCs w:val="24"/>
        </w:rPr>
        <w:t xml:space="preserve"> </w:t>
      </w: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 xml:space="preserve">Sketch the triple bar graph below.  Be sure to label your graph. </w:t>
      </w: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Default="00A57A03" w:rsidP="00A57A03">
      <w:pPr>
        <w:pStyle w:val="ListParagraph"/>
        <w:tabs>
          <w:tab w:val="left" w:pos="720"/>
        </w:tabs>
        <w:autoSpaceDE w:val="0"/>
        <w:autoSpaceDN w:val="0"/>
        <w:adjustRightInd w:val="0"/>
        <w:spacing w:after="0" w:line="240" w:lineRule="auto"/>
        <w:ind w:left="360"/>
        <w:rPr>
          <w:rFonts w:cs="Arial"/>
          <w:bCs/>
          <w:sz w:val="24"/>
          <w:szCs w:val="24"/>
        </w:rPr>
      </w:pPr>
    </w:p>
    <w:p w:rsidR="00A57A03" w:rsidRPr="00517640" w:rsidRDefault="00A57A03" w:rsidP="00A57A03">
      <w:pPr>
        <w:pStyle w:val="ListParagraph"/>
        <w:numPr>
          <w:ilvl w:val="0"/>
          <w:numId w:val="15"/>
        </w:numPr>
        <w:tabs>
          <w:tab w:val="left" w:pos="720"/>
        </w:tabs>
        <w:autoSpaceDE w:val="0"/>
        <w:autoSpaceDN w:val="0"/>
        <w:adjustRightInd w:val="0"/>
        <w:spacing w:after="0" w:line="240" w:lineRule="auto"/>
        <w:rPr>
          <w:rFonts w:cs="Arial"/>
          <w:bCs/>
          <w:sz w:val="24"/>
          <w:szCs w:val="24"/>
        </w:rPr>
      </w:pPr>
      <w:r>
        <w:rPr>
          <w:rFonts w:cs="Arial"/>
          <w:bCs/>
          <w:sz w:val="24"/>
          <w:szCs w:val="24"/>
        </w:rPr>
        <w:t xml:space="preserve">Using the information gathered from the class and any of the above graphs created, decide which brand should be sold at the school dance.  Write an explanation to the class advisor as to why you believe this brand should be selected.  Be specific, and you may reference graphs we created in your explanation. </w:t>
      </w:r>
    </w:p>
    <w:p w:rsidR="00A57A03" w:rsidRPr="006B13F0" w:rsidRDefault="00A57A03" w:rsidP="00A57A03">
      <w:pPr>
        <w:tabs>
          <w:tab w:val="left" w:pos="720"/>
        </w:tabs>
        <w:autoSpaceDE w:val="0"/>
        <w:autoSpaceDN w:val="0"/>
        <w:adjustRightInd w:val="0"/>
        <w:spacing w:after="0" w:line="240" w:lineRule="auto"/>
        <w:rPr>
          <w:rFonts w:cs="Arial"/>
          <w:bCs/>
          <w:sz w:val="24"/>
          <w:szCs w:val="24"/>
        </w:rPr>
      </w:pPr>
    </w:p>
    <w:p w:rsidR="00A57A03" w:rsidRDefault="00A57A03" w:rsidP="00A57A03">
      <w:pPr>
        <w:tabs>
          <w:tab w:val="left" w:pos="720"/>
        </w:tabs>
        <w:autoSpaceDE w:val="0"/>
        <w:autoSpaceDN w:val="0"/>
        <w:adjustRightInd w:val="0"/>
        <w:spacing w:after="0" w:line="240" w:lineRule="auto"/>
        <w:rPr>
          <w:rFonts w:cs="Arial"/>
          <w:bCs/>
          <w:sz w:val="24"/>
          <w:szCs w:val="24"/>
        </w:rPr>
      </w:pPr>
    </w:p>
    <w:p w:rsidR="00A57A03" w:rsidRPr="00131DD4" w:rsidRDefault="00A57A03" w:rsidP="00A57A03">
      <w:pPr>
        <w:tabs>
          <w:tab w:val="left" w:pos="720"/>
        </w:tabs>
        <w:autoSpaceDE w:val="0"/>
        <w:autoSpaceDN w:val="0"/>
        <w:adjustRightInd w:val="0"/>
        <w:spacing w:after="0" w:line="240" w:lineRule="auto"/>
        <w:rPr>
          <w:rFonts w:cs="Arial"/>
          <w:bCs/>
          <w:sz w:val="24"/>
          <w:szCs w:val="24"/>
        </w:rPr>
      </w:pPr>
    </w:p>
    <w:p w:rsidR="00A57A03" w:rsidRPr="00C25E70" w:rsidRDefault="00A57A03" w:rsidP="00A57A03">
      <w:pPr>
        <w:tabs>
          <w:tab w:val="left" w:pos="720"/>
        </w:tabs>
        <w:autoSpaceDE w:val="0"/>
        <w:autoSpaceDN w:val="0"/>
        <w:adjustRightInd w:val="0"/>
        <w:spacing w:after="0" w:line="240" w:lineRule="auto"/>
        <w:rPr>
          <w:rFonts w:cs="Arial"/>
          <w:bCs/>
          <w:sz w:val="24"/>
          <w:szCs w:val="24"/>
        </w:rPr>
      </w:pPr>
    </w:p>
    <w:p w:rsidR="00A57A03" w:rsidRPr="004B5F23" w:rsidRDefault="00A57A03" w:rsidP="00A57A03">
      <w:pPr>
        <w:autoSpaceDE w:val="0"/>
        <w:autoSpaceDN w:val="0"/>
        <w:adjustRightInd w:val="0"/>
        <w:spacing w:after="0" w:line="240" w:lineRule="auto"/>
        <w:rPr>
          <w:rFonts w:cs="Times New Roman"/>
          <w:sz w:val="24"/>
          <w:szCs w:val="24"/>
        </w:rPr>
      </w:pPr>
    </w:p>
    <w:p w:rsidR="00A57A03" w:rsidRPr="004B5F23" w:rsidRDefault="00A57A03" w:rsidP="00A57A03">
      <w:pPr>
        <w:spacing w:after="0" w:line="240" w:lineRule="auto"/>
      </w:pPr>
    </w:p>
    <w:p w:rsidR="00A57A03" w:rsidRDefault="00A57A03" w:rsidP="00A4278C"/>
    <w:p w:rsidR="00A57A03" w:rsidRDefault="00A57A03">
      <w:r>
        <w:br w:type="page"/>
      </w:r>
    </w:p>
    <w:p w:rsidR="00A57A03" w:rsidRDefault="00A57A03" w:rsidP="00A57A03">
      <w:pPr>
        <w:spacing w:after="0" w:line="240" w:lineRule="auto"/>
      </w:pPr>
      <w:r>
        <w:lastRenderedPageBreak/>
        <w:t>Kari Pratt</w:t>
      </w:r>
    </w:p>
    <w:p w:rsidR="00A57A03" w:rsidRDefault="00A57A03" w:rsidP="00A57A03">
      <w:pPr>
        <w:spacing w:after="0" w:line="240" w:lineRule="auto"/>
      </w:pPr>
      <w:r>
        <w:t>Technology Course Project</w:t>
      </w:r>
    </w:p>
    <w:p w:rsidR="00A57A03" w:rsidRDefault="00A57A03" w:rsidP="00A57A03">
      <w:pPr>
        <w:spacing w:after="0" w:line="240" w:lineRule="auto"/>
      </w:pPr>
    </w:p>
    <w:p w:rsidR="00A57A03" w:rsidRDefault="00A57A03" w:rsidP="00A57A03">
      <w:pPr>
        <w:spacing w:after="0"/>
      </w:pPr>
      <w:r>
        <w:tab/>
        <w:t>This lesson is designed for a 7</w:t>
      </w:r>
      <w:r w:rsidRPr="00953BFA">
        <w:rPr>
          <w:vertAlign w:val="superscript"/>
        </w:rPr>
        <w:t>th</w:t>
      </w:r>
      <w:r>
        <w:t xml:space="preserve"> grade math class, specifically for a class I will be teaching at Lake Crystal this spring.  The main purpose of this lesson is to introduce students to the graphing functionality on their TI-73 calculators.  The students have already completed a unit on graphs, including bar charts, line graphs, histograms, and box-and-whiskers plots.  This lesson will be taught after students learn about circle graphs in later unit.  This lesson will act as a means of connecting circle graphs to the other graphs they discussed and building knowledge of the calculator.  The students, to this point, have only used the calculators for computations, specifically with fractions.</w:t>
      </w:r>
    </w:p>
    <w:p w:rsidR="00A57A03" w:rsidRDefault="00A57A03" w:rsidP="00A57A03">
      <w:pPr>
        <w:spacing w:after="0"/>
      </w:pPr>
      <w:r>
        <w:tab/>
        <w:t>Over the course of this 2-day lesson, students will collect their own data through a taste-test.  They will then use this data to create various graphs on their calculator, and be asked to interpret the graphs they created.  In the end, students will need to draw a conclusion from the data and explain how they came to that conclusion.  During the class discussions, we will discuss how using the calculators helped us manipulate the data and how quickly it allowed us to create various charts.  We will compare this to the experiences they had earlier in the year during their graphs/charts unit.</w:t>
      </w:r>
    </w:p>
    <w:p w:rsidR="00A57A03" w:rsidRDefault="00A57A03" w:rsidP="00A57A03">
      <w:pPr>
        <w:spacing w:after="0" w:line="240" w:lineRule="auto"/>
      </w:pPr>
    </w:p>
    <w:p w:rsidR="00A57A03" w:rsidRDefault="00A57A03" w:rsidP="00A57A03">
      <w:pPr>
        <w:spacing w:after="0" w:line="240" w:lineRule="auto"/>
      </w:pPr>
    </w:p>
    <w:p w:rsidR="00A57A03" w:rsidRDefault="00A57A03" w:rsidP="00A57A03">
      <w:pPr>
        <w:spacing w:after="0" w:line="240" w:lineRule="auto"/>
      </w:pPr>
      <w:r>
        <w:rPr>
          <w:u w:val="single"/>
        </w:rPr>
        <w:t>NCTM Principles</w:t>
      </w:r>
    </w:p>
    <w:p w:rsidR="00A57A03" w:rsidRDefault="00A57A03" w:rsidP="00A57A03">
      <w:pPr>
        <w:pStyle w:val="ListParagraph"/>
        <w:numPr>
          <w:ilvl w:val="0"/>
          <w:numId w:val="19"/>
        </w:numPr>
        <w:spacing w:after="0" w:line="240" w:lineRule="auto"/>
      </w:pPr>
      <w:r>
        <w:t xml:space="preserve">Equity:  This lesson was designed for all students to be successful and learn about the technologies available to them in the field of mathematics. </w:t>
      </w:r>
    </w:p>
    <w:p w:rsidR="00A57A03" w:rsidRDefault="00A57A03" w:rsidP="00A57A03">
      <w:pPr>
        <w:pStyle w:val="ListParagraph"/>
        <w:numPr>
          <w:ilvl w:val="0"/>
          <w:numId w:val="19"/>
        </w:numPr>
        <w:spacing w:after="0" w:line="240" w:lineRule="auto"/>
      </w:pPr>
      <w:r>
        <w:t>Curriculum:  This lesson builds upon a previous unit completed during this school year, and it is aimed at deepening the student’s knowledge of using and interpreting various data displays.  In addition, it focuses on the topic of interpreting data displays, which is a skill that is used frequently outside the classroom.</w:t>
      </w:r>
    </w:p>
    <w:p w:rsidR="00A57A03" w:rsidRDefault="00A57A03" w:rsidP="00A57A03">
      <w:pPr>
        <w:pStyle w:val="ListParagraph"/>
        <w:numPr>
          <w:ilvl w:val="0"/>
          <w:numId w:val="19"/>
        </w:numPr>
        <w:spacing w:after="0" w:line="240" w:lineRule="auto"/>
      </w:pPr>
      <w:r>
        <w:t xml:space="preserve"> Teaching:  This lesson will be effectively implemented because I know how students completed their unit on graphs earlier in the year.  This lesson is designed to build upon those previous lessons and deepen student knowledge of the topic.</w:t>
      </w:r>
    </w:p>
    <w:p w:rsidR="00A57A03" w:rsidRDefault="00A57A03" w:rsidP="00A57A03">
      <w:pPr>
        <w:pStyle w:val="ListParagraph"/>
        <w:numPr>
          <w:ilvl w:val="0"/>
          <w:numId w:val="19"/>
        </w:numPr>
        <w:spacing w:after="0" w:line="240" w:lineRule="auto"/>
      </w:pPr>
      <w:r>
        <w:t xml:space="preserve">Learning: In this lesson, students will be creating and collecting their own data, which will give them ownership in the lesson.  In addition, students will be asked to explain what information the calculator is giving them, and how to interpret the graphs created by the calculator.  This will ensure that students are learning with understanding.  </w:t>
      </w:r>
    </w:p>
    <w:p w:rsidR="00A57A03" w:rsidRDefault="00A57A03" w:rsidP="00A57A03">
      <w:pPr>
        <w:pStyle w:val="ListParagraph"/>
        <w:numPr>
          <w:ilvl w:val="0"/>
          <w:numId w:val="19"/>
        </w:numPr>
        <w:spacing w:after="0" w:line="240" w:lineRule="auto"/>
      </w:pPr>
      <w:r>
        <w:t xml:space="preserve">Technology:  Calculators will be used to manipulate the data collected.  Through use of the calculator, students will be able to quickly create several different graphs and draw conclusions about the data. </w:t>
      </w:r>
    </w:p>
    <w:p w:rsidR="00A57A03" w:rsidRDefault="00A57A03" w:rsidP="00A57A03">
      <w:pPr>
        <w:spacing w:after="0" w:line="240" w:lineRule="auto"/>
      </w:pPr>
    </w:p>
    <w:p w:rsidR="00A57A03" w:rsidRDefault="00A57A03" w:rsidP="00A57A03">
      <w:pPr>
        <w:spacing w:after="0" w:line="240" w:lineRule="auto"/>
      </w:pPr>
      <w:r>
        <w:rPr>
          <w:u w:val="single"/>
        </w:rPr>
        <w:t>NCTM Standards</w:t>
      </w:r>
    </w:p>
    <w:p w:rsidR="00A57A03" w:rsidRDefault="00A57A03" w:rsidP="00A57A03">
      <w:pPr>
        <w:spacing w:after="0" w:line="240" w:lineRule="auto"/>
        <w:rPr>
          <w:rFonts w:cs="Arial"/>
        </w:rPr>
      </w:pPr>
      <w:r>
        <w:rPr>
          <w:rFonts w:cs="Arial"/>
        </w:rPr>
        <w:t>This activity addresses two data analysis and probability standards for grades 6-8:</w:t>
      </w:r>
    </w:p>
    <w:p w:rsidR="00A57A03" w:rsidRDefault="00A57A03" w:rsidP="00A57A03">
      <w:pPr>
        <w:pStyle w:val="ListParagraph"/>
        <w:numPr>
          <w:ilvl w:val="0"/>
          <w:numId w:val="18"/>
        </w:numPr>
        <w:spacing w:after="0" w:line="240" w:lineRule="auto"/>
        <w:rPr>
          <w:rFonts w:cs="Arial"/>
        </w:rPr>
      </w:pPr>
      <w:r w:rsidRPr="00BF6BCA">
        <w:rPr>
          <w:rFonts w:cs="Arial"/>
        </w:rPr>
        <w:t xml:space="preserve">Formulate questions, design studies, and collect data about a characteristic shared by two populations or different characteristics within one population; </w:t>
      </w:r>
    </w:p>
    <w:p w:rsidR="00A57A03" w:rsidRPr="00BF6BCA" w:rsidRDefault="00A57A03" w:rsidP="00A57A03">
      <w:pPr>
        <w:pStyle w:val="ListParagraph"/>
        <w:numPr>
          <w:ilvl w:val="0"/>
          <w:numId w:val="18"/>
        </w:numPr>
        <w:spacing w:after="0" w:line="240" w:lineRule="auto"/>
        <w:rPr>
          <w:rFonts w:cs="Arial"/>
        </w:rPr>
      </w:pPr>
      <w:r>
        <w:rPr>
          <w:rFonts w:cs="Arial"/>
        </w:rPr>
        <w:t>S</w:t>
      </w:r>
      <w:r w:rsidRPr="00BF6BCA">
        <w:rPr>
          <w:rFonts w:cs="Arial"/>
        </w:rPr>
        <w:t xml:space="preserve">elect, create, and use appropriate graphical representations of data, including histograms, box plots, and </w:t>
      </w:r>
      <w:proofErr w:type="spellStart"/>
      <w:r w:rsidRPr="00BF6BCA">
        <w:rPr>
          <w:rFonts w:cs="Arial"/>
        </w:rPr>
        <w:t>scatterplots</w:t>
      </w:r>
      <w:proofErr w:type="spellEnd"/>
      <w:r w:rsidRPr="00BF6BCA">
        <w:rPr>
          <w:rFonts w:cs="Arial"/>
        </w:rPr>
        <w:t>.</w:t>
      </w:r>
    </w:p>
    <w:p w:rsidR="00A57A03" w:rsidRPr="00BF6BCA" w:rsidRDefault="00A57A03" w:rsidP="00A57A03">
      <w:pPr>
        <w:spacing w:after="0" w:line="240" w:lineRule="auto"/>
      </w:pPr>
      <w:r>
        <w:t xml:space="preserve">Students have already discussed many types of graphs/charts.  This activity will expand their knowledge of appropriate data displays, connect the idea of a circle graph, and introduce them to the calculator as a tool to create graphs.  In addition, students will be creating and gathering the data themselves through a taste test. </w:t>
      </w:r>
    </w:p>
    <w:p w:rsidR="00A57A03" w:rsidRDefault="00A57A03" w:rsidP="00A57A03">
      <w:pPr>
        <w:spacing w:after="0" w:line="240" w:lineRule="auto"/>
      </w:pPr>
      <w:r>
        <w:rPr>
          <w:u w:val="single"/>
        </w:rPr>
        <w:t>Rationale in Support of this Technology Method</w:t>
      </w:r>
    </w:p>
    <w:p w:rsidR="00A57A03" w:rsidRDefault="00A57A03" w:rsidP="00A57A03">
      <w:pPr>
        <w:spacing w:after="0" w:line="240" w:lineRule="auto"/>
      </w:pPr>
    </w:p>
    <w:p w:rsidR="00A57A03" w:rsidRDefault="00A57A03" w:rsidP="00A57A03">
      <w:pPr>
        <w:spacing w:after="0" w:line="480" w:lineRule="auto"/>
      </w:pPr>
      <w:r>
        <w:lastRenderedPageBreak/>
        <w:tab/>
        <w:t>The use of calculators in the mathematics classroom is still evolving as teachers are being asked to modify their curriculum to incorporate technology.  Many teachers are still hesitant to begin using technology in their classroom because of concerns that technology, especially calculators, may take away from students’ math skills.  More research is still needed on this topic, but studies that have been completed show that calculators do not threaten those basic math skills, provided that those basic skills were developed first in a calculator-free environment (</w:t>
      </w:r>
      <w:proofErr w:type="spellStart"/>
      <w:r>
        <w:t>Hembree</w:t>
      </w:r>
      <w:proofErr w:type="spellEnd"/>
      <w:r>
        <w:t xml:space="preserve"> &amp; </w:t>
      </w:r>
      <w:proofErr w:type="spellStart"/>
      <w:r>
        <w:t>Dessart</w:t>
      </w:r>
      <w:proofErr w:type="spellEnd"/>
      <w:r>
        <w:t>, 1992).  In the case of this lesson, the students have already completed a unit on graphs where they created several different types of graphs by hand and with the help of graph paper.  In addition, students learned how to label their graphs appropriately, change the scale of their axis to fit the data, and interpret graphs.</w:t>
      </w:r>
    </w:p>
    <w:p w:rsidR="00A57A03" w:rsidRDefault="00A57A03" w:rsidP="00A57A03">
      <w:pPr>
        <w:spacing w:after="0" w:line="480" w:lineRule="auto"/>
      </w:pPr>
      <w:r>
        <w:tab/>
        <w:t>Through this activity, the students will be completing a taste test as a means of collecting data to be analyzed through the creation of various charts/graphs.  This will create ownership in the material.  After completing the project, students will be asked to draw a conclusion based on their findings, and support that conclusion with specific information from their exploration and use of graphs.  Using the calculator will allow students to create multiple representations of the same data, thus allowing them to draw more fully analyze the various representations (</w:t>
      </w:r>
      <w:proofErr w:type="spellStart"/>
      <w:r>
        <w:t>Heid</w:t>
      </w:r>
      <w:proofErr w:type="spellEnd"/>
      <w:r>
        <w:t xml:space="preserve"> &amp; Baylor, 1993).  In their previous graphing unit, students discussed appropriateness of data displays and how graphs can be misleading. Unfortunately, the students did not use the calculators at that time to create multiple graphs of the same data to analyze which graph was more appropriate, and creating multiple graphs was not feasible in the given time period.  I will be teaching this lesson on graphing shortly after students have learned about circle graphs.  Following from the NCTM Curriculum Principle, it is beneficial for students to encounter topics throughout the school year to connect them to previously learned topics and skills (NCTM Principles).  It is also important to include topics that are relevant to students outside of the math classroom, and topics such as reading and interpreting graphs is a skill they will use throughout their lifetime.    </w:t>
      </w:r>
    </w:p>
    <w:p w:rsidR="00A57A03" w:rsidRDefault="00A57A03" w:rsidP="00A57A03">
      <w:pPr>
        <w:spacing w:after="0" w:line="480" w:lineRule="auto"/>
      </w:pPr>
      <w:r>
        <w:lastRenderedPageBreak/>
        <w:tab/>
        <w:t>Calculators are often used in the classroom for computations, percents, fractions, and decimals, but rarely for probability and statistics (</w:t>
      </w:r>
      <w:proofErr w:type="spellStart"/>
      <w:r>
        <w:t>Hembree</w:t>
      </w:r>
      <w:proofErr w:type="spellEnd"/>
      <w:r>
        <w:t xml:space="preserve"> &amp; </w:t>
      </w:r>
      <w:proofErr w:type="spellStart"/>
      <w:r>
        <w:t>Dessart</w:t>
      </w:r>
      <w:proofErr w:type="spellEnd"/>
      <w:r>
        <w:t xml:space="preserve">, 1992).  This holds true for the students at Lake Crystal.  For this reason, one of the goals of this lesson is to introduce students to some of the other functionalities of the calculator.  This is just an introduction to the various plot functionality, but students will be able to build on this knowledge when they begin using other graphing functionality.  Because this is a seventh grade class, the students will encounter similar problems in future years, so this will also give them a base for which to grow, and increase their familiarity with the calculator.  Just as teachers need to learn how to use technology in their classrooms effectively, students need to learn how to effectively use their calculators as a tool (Waits &amp; </w:t>
      </w:r>
      <w:proofErr w:type="spellStart"/>
      <w:r>
        <w:t>Demana</w:t>
      </w:r>
      <w:proofErr w:type="spellEnd"/>
      <w:r>
        <w:t xml:space="preserve">, 1999).  This familiarity will be essential if we want to incorporate more technology uses in the future to change the trend that younger students only use the calculator for basic computation skills. </w:t>
      </w:r>
    </w:p>
    <w:p w:rsidR="00A57A03" w:rsidRDefault="00A57A03" w:rsidP="00A57A03">
      <w:pPr>
        <w:spacing w:after="0" w:line="480" w:lineRule="auto"/>
      </w:pPr>
      <w:r>
        <w:tab/>
        <w:t xml:space="preserve">As with any technology, calculators are a tool to be used in the classroom.  They are not intended to become the teacher, nor are they to take away the basic understanding of the students.  Teachers need to reflect on their use of technology to ensure it is being used effectively.  That is, the technology should enhance the learning experience for the students, not take away from it (Waits &amp; </w:t>
      </w:r>
      <w:proofErr w:type="spellStart"/>
      <w:r>
        <w:t>Demana</w:t>
      </w:r>
      <w:proofErr w:type="spellEnd"/>
      <w:r>
        <w:t>, 1999).  In this lesson, the calculator will enhance the learning experience by showing the data in different representations that would otherwise take the students a long time to create by hand.  Studies have also shown that students have a better attitude towards mathematics when they have use of a calculator (</w:t>
      </w:r>
      <w:proofErr w:type="spellStart"/>
      <w:r>
        <w:t>Heid</w:t>
      </w:r>
      <w:proofErr w:type="spellEnd"/>
      <w:r>
        <w:t xml:space="preserve"> &amp; Baylor, 1993).  It is with these things in mind that we need to continue to explore the use of technology in our classrooms and create technology-rich lessons to enhance the learning experience for our students. </w:t>
      </w:r>
    </w:p>
    <w:p w:rsidR="00A57A03" w:rsidRDefault="00A57A03" w:rsidP="00A57A03">
      <w:r>
        <w:br w:type="page"/>
      </w:r>
    </w:p>
    <w:p w:rsidR="00A57A03" w:rsidRPr="00491B21" w:rsidRDefault="00A57A03" w:rsidP="00A57A03">
      <w:pPr>
        <w:spacing w:after="0" w:line="480" w:lineRule="auto"/>
        <w:jc w:val="center"/>
      </w:pPr>
      <w:r>
        <w:lastRenderedPageBreak/>
        <w:t>References</w:t>
      </w:r>
    </w:p>
    <w:p w:rsidR="00A57A03" w:rsidRDefault="00A57A03" w:rsidP="00A57A03">
      <w:pPr>
        <w:spacing w:after="0" w:line="240" w:lineRule="auto"/>
      </w:pPr>
    </w:p>
    <w:p w:rsidR="00A57A03" w:rsidRDefault="00A57A03" w:rsidP="00A57A03">
      <w:pPr>
        <w:spacing w:after="0" w:line="240" w:lineRule="auto"/>
        <w:ind w:left="720" w:hanging="720"/>
      </w:pPr>
      <w:proofErr w:type="spellStart"/>
      <w:r w:rsidRPr="007A1DBC">
        <w:t>Heid</w:t>
      </w:r>
      <w:proofErr w:type="spellEnd"/>
      <w:r w:rsidRPr="007A1DBC">
        <w:t xml:space="preserve">, K.M. and Baylor, T. 1993. </w:t>
      </w:r>
      <w:proofErr w:type="gramStart"/>
      <w:r w:rsidRPr="007A1DBC">
        <w:t>Computing Technology.</w:t>
      </w:r>
      <w:proofErr w:type="gramEnd"/>
      <w:r w:rsidRPr="007A1DBC">
        <w:t xml:space="preserve"> </w:t>
      </w:r>
      <w:proofErr w:type="gramStart"/>
      <w:r w:rsidRPr="007A1DBC">
        <w:t xml:space="preserve">In P.S. Wilson (Editor) </w:t>
      </w:r>
      <w:r w:rsidRPr="001D3E65">
        <w:rPr>
          <w:iCs/>
        </w:rPr>
        <w:t>Research Ideas for the Classroom.</w:t>
      </w:r>
      <w:proofErr w:type="gramEnd"/>
      <w:r w:rsidRPr="001D3E65">
        <w:rPr>
          <w:iCs/>
        </w:rPr>
        <w:t xml:space="preserve"> </w:t>
      </w:r>
      <w:proofErr w:type="gramStart"/>
      <w:r w:rsidRPr="001D3E65">
        <w:rPr>
          <w:iCs/>
        </w:rPr>
        <w:t>High School Mathematics</w:t>
      </w:r>
      <w:r w:rsidRPr="007A1DBC">
        <w:rPr>
          <w:i/>
          <w:iCs/>
        </w:rPr>
        <w:t>.</w:t>
      </w:r>
      <w:proofErr w:type="gramEnd"/>
      <w:r w:rsidRPr="007A1DBC">
        <w:t xml:space="preserve"> </w:t>
      </w:r>
      <w:r w:rsidRPr="00453F71">
        <w:rPr>
          <w:i/>
        </w:rPr>
        <w:t>National Council of Teachers of Mathematics Research Interpretation Project</w:t>
      </w:r>
      <w:r>
        <w:rPr>
          <w:i/>
        </w:rPr>
        <w:t xml:space="preserve"> </w:t>
      </w:r>
      <w:r>
        <w:t xml:space="preserve">(p. 198-214). </w:t>
      </w:r>
      <w:r w:rsidRPr="007A1DBC">
        <w:t xml:space="preserve"> MacMillan, New York</w:t>
      </w:r>
      <w:r>
        <w:t xml:space="preserve">.  </w:t>
      </w:r>
    </w:p>
    <w:p w:rsidR="00A57A03" w:rsidRDefault="00A57A03" w:rsidP="00A57A03">
      <w:pPr>
        <w:spacing w:after="0" w:line="240" w:lineRule="auto"/>
        <w:ind w:left="720" w:hanging="720"/>
      </w:pPr>
    </w:p>
    <w:p w:rsidR="00A57A03" w:rsidRDefault="00A57A03" w:rsidP="00A57A03">
      <w:pPr>
        <w:spacing w:after="0" w:line="240" w:lineRule="auto"/>
        <w:ind w:left="720" w:hanging="720"/>
      </w:pPr>
      <w:proofErr w:type="spellStart"/>
      <w:r w:rsidRPr="00491B21">
        <w:t>Hembree</w:t>
      </w:r>
      <w:proofErr w:type="spellEnd"/>
      <w:r w:rsidRPr="00491B21">
        <w:t xml:space="preserve">, R., &amp; </w:t>
      </w:r>
      <w:proofErr w:type="spellStart"/>
      <w:r w:rsidRPr="00491B21">
        <w:t>Dessart</w:t>
      </w:r>
      <w:proofErr w:type="spellEnd"/>
      <w:r w:rsidRPr="00491B21">
        <w:t>, D. J.</w:t>
      </w:r>
      <w:r w:rsidRPr="00491B21">
        <w:rPr>
          <w:rFonts w:cs="Arial Unicode MS"/>
        </w:rPr>
        <w:t xml:space="preserve"> </w:t>
      </w:r>
      <w:r w:rsidRPr="00491B21">
        <w:t xml:space="preserve"> (1992)</w:t>
      </w:r>
      <w:proofErr w:type="gramStart"/>
      <w:r w:rsidRPr="00491B21">
        <w:t>.</w:t>
      </w:r>
      <w:r w:rsidRPr="00491B21">
        <w:rPr>
          <w:rFonts w:cs="Arial Unicode MS"/>
        </w:rPr>
        <w:t xml:space="preserve"> </w:t>
      </w:r>
      <w:r w:rsidRPr="00491B21">
        <w:t xml:space="preserve"> Research</w:t>
      </w:r>
      <w:proofErr w:type="gramEnd"/>
      <w:r w:rsidRPr="00491B21">
        <w:t xml:space="preserve"> on calculators in mathematics education.</w:t>
      </w:r>
      <w:r w:rsidRPr="00491B21">
        <w:rPr>
          <w:rFonts w:cs="Arial Unicode MS"/>
        </w:rPr>
        <w:t xml:space="preserve"> </w:t>
      </w:r>
      <w:r w:rsidRPr="00491B21">
        <w:t xml:space="preserve"> </w:t>
      </w:r>
      <w:r w:rsidRPr="00C40883">
        <w:rPr>
          <w:i/>
        </w:rPr>
        <w:t>Calculators in Mathematics Education: 1992 Yearbook of the National Council of Teachers of Mathematics</w:t>
      </w:r>
      <w:r w:rsidRPr="00C40883">
        <w:t xml:space="preserve"> (</w:t>
      </w:r>
      <w:r w:rsidRPr="00491B21">
        <w:t xml:space="preserve">pp. 22-31).  Reston, VA: </w:t>
      </w:r>
      <w:r>
        <w:t>National Council of Teachers of Mathematics</w:t>
      </w:r>
      <w:r w:rsidRPr="00491B21">
        <w:t>.</w:t>
      </w:r>
    </w:p>
    <w:p w:rsidR="00A57A03" w:rsidRDefault="00A57A03" w:rsidP="00A57A03">
      <w:pPr>
        <w:spacing w:after="0" w:line="240" w:lineRule="auto"/>
        <w:ind w:left="720" w:hanging="720"/>
      </w:pPr>
    </w:p>
    <w:p w:rsidR="00A57A03" w:rsidRDefault="00A57A03" w:rsidP="00A57A03">
      <w:pPr>
        <w:spacing w:after="0" w:line="240" w:lineRule="auto"/>
        <w:ind w:left="720" w:hanging="720"/>
      </w:pPr>
      <w:proofErr w:type="gramStart"/>
      <w:r w:rsidRPr="001D3E65">
        <w:rPr>
          <w:i/>
        </w:rPr>
        <w:t>NCTM Standards</w:t>
      </w:r>
      <w:r>
        <w:t>.</w:t>
      </w:r>
      <w:proofErr w:type="gramEnd"/>
      <w:r>
        <w:t xml:space="preserve">  Retrieved November 30, 2007, from National Council of Teachers of Mathematics Web site:  </w:t>
      </w:r>
      <w:hyperlink r:id="rId20" w:history="1">
        <w:r w:rsidRPr="00AB2472">
          <w:rPr>
            <w:rStyle w:val="Hyperlink"/>
          </w:rPr>
          <w:t>http://standards.nctm.org/document/chapter2/index.htm</w:t>
        </w:r>
      </w:hyperlink>
      <w:r>
        <w:t>.</w:t>
      </w:r>
    </w:p>
    <w:p w:rsidR="00A57A03" w:rsidRDefault="00A57A03" w:rsidP="00A57A03">
      <w:pPr>
        <w:spacing w:after="0" w:line="240" w:lineRule="auto"/>
        <w:ind w:left="720" w:hanging="720"/>
      </w:pPr>
    </w:p>
    <w:p w:rsidR="00A57A03" w:rsidRPr="007A1DBC" w:rsidRDefault="00A57A03" w:rsidP="00A57A03">
      <w:pPr>
        <w:spacing w:after="0" w:line="240" w:lineRule="auto"/>
        <w:ind w:left="720" w:hanging="720"/>
      </w:pPr>
      <w:r>
        <w:t xml:space="preserve">Waits, B. K., &amp; </w:t>
      </w:r>
      <w:proofErr w:type="spellStart"/>
      <w:r>
        <w:t>Demana</w:t>
      </w:r>
      <w:proofErr w:type="spellEnd"/>
      <w:r>
        <w:t xml:space="preserve">, F. (1999). Calculators in mathematics teaching and learning: past, present, and future. In M. J. Burke (Ed.), </w:t>
      </w:r>
      <w:r w:rsidRPr="00453F71">
        <w:rPr>
          <w:i/>
        </w:rPr>
        <w:t>Learning mathematics for a new century: 2000 Yearbook</w:t>
      </w:r>
      <w:r>
        <w:t xml:space="preserve"> (pp. 51-66). Reston, VA: National Council of Teachers of Mathematics.</w:t>
      </w:r>
    </w:p>
    <w:p w:rsidR="00A4278C" w:rsidRDefault="00A4278C" w:rsidP="00A4278C"/>
    <w:sectPr w:rsidR="00A4278C" w:rsidSect="00190FD6">
      <w:headerReference w:type="first" r:id="rId21"/>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ACC" w:rsidRDefault="003F4ACC" w:rsidP="0046004D">
      <w:pPr>
        <w:spacing w:after="0" w:line="240" w:lineRule="auto"/>
      </w:pPr>
      <w:r>
        <w:separator/>
      </w:r>
    </w:p>
  </w:endnote>
  <w:endnote w:type="continuationSeparator" w:id="1">
    <w:p w:rsidR="003F4ACC" w:rsidRDefault="003F4ACC" w:rsidP="00460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ACC" w:rsidRDefault="003F4ACC" w:rsidP="0046004D">
      <w:pPr>
        <w:spacing w:after="0" w:line="240" w:lineRule="auto"/>
      </w:pPr>
      <w:r>
        <w:separator/>
      </w:r>
    </w:p>
  </w:footnote>
  <w:footnote w:type="continuationSeparator" w:id="1">
    <w:p w:rsidR="003F4ACC" w:rsidRDefault="003F4ACC" w:rsidP="00460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4D" w:rsidRDefault="009F01F0" w:rsidP="0046004D">
    <w:pPr>
      <w:pStyle w:val="Header"/>
      <w:jc w:val="center"/>
    </w:pPr>
    <w:r>
      <w:t>Taste Test &amp; Graphing</w:t>
    </w:r>
    <w:r w:rsidR="0046004D">
      <w:t xml:space="preserve"> Lesson Plan</w:t>
    </w:r>
    <w:r w:rsidR="0046004D">
      <w:br/>
      <w:t>Kari Pratt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03085"/>
    <w:multiLevelType w:val="hybridMultilevel"/>
    <w:tmpl w:val="2218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556AA"/>
    <w:multiLevelType w:val="hybridMultilevel"/>
    <w:tmpl w:val="5DA8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06680"/>
    <w:multiLevelType w:val="hybridMultilevel"/>
    <w:tmpl w:val="8D207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B3CB9"/>
    <w:multiLevelType w:val="hybridMultilevel"/>
    <w:tmpl w:val="765AE7E4"/>
    <w:lvl w:ilvl="0" w:tplc="680293AA">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9700E"/>
    <w:multiLevelType w:val="hybridMultilevel"/>
    <w:tmpl w:val="FB9676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009AC"/>
    <w:multiLevelType w:val="hybridMultilevel"/>
    <w:tmpl w:val="3F54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C5C5B"/>
    <w:multiLevelType w:val="hybridMultilevel"/>
    <w:tmpl w:val="F600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E4B75"/>
    <w:multiLevelType w:val="hybridMultilevel"/>
    <w:tmpl w:val="284C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A5E53"/>
    <w:multiLevelType w:val="hybridMultilevel"/>
    <w:tmpl w:val="4790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96FB0"/>
    <w:multiLevelType w:val="hybridMultilevel"/>
    <w:tmpl w:val="47E8F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F5675"/>
    <w:multiLevelType w:val="hybridMultilevel"/>
    <w:tmpl w:val="074EA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456DC"/>
    <w:multiLevelType w:val="hybridMultilevel"/>
    <w:tmpl w:val="1C22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90A3C"/>
    <w:multiLevelType w:val="hybridMultilevel"/>
    <w:tmpl w:val="ADD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C6459"/>
    <w:multiLevelType w:val="hybridMultilevel"/>
    <w:tmpl w:val="F7E0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A63154"/>
    <w:multiLevelType w:val="hybridMultilevel"/>
    <w:tmpl w:val="5C22E2EA"/>
    <w:lvl w:ilvl="0" w:tplc="BD829C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C2C4A"/>
    <w:multiLevelType w:val="hybridMultilevel"/>
    <w:tmpl w:val="691CE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7B7FE3"/>
    <w:multiLevelType w:val="hybridMultilevel"/>
    <w:tmpl w:val="0BE4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C55F39"/>
    <w:multiLevelType w:val="hybridMultilevel"/>
    <w:tmpl w:val="BBC6205C"/>
    <w:lvl w:ilvl="0" w:tplc="E72AF234">
      <w:start w:val="1"/>
      <w:numFmt w:val="decimal"/>
      <w:lvlText w:val="%1."/>
      <w:lvlJc w:val="left"/>
      <w:pPr>
        <w:ind w:left="360" w:hanging="360"/>
      </w:pPr>
      <w:rPr>
        <w:rFonts w:asciiTheme="minorHAnsi" w:hAnsiTheme="minorHAnsi"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62543A"/>
    <w:multiLevelType w:val="hybridMultilevel"/>
    <w:tmpl w:val="D382B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6"/>
  </w:num>
  <w:num w:numId="5">
    <w:abstractNumId w:val="8"/>
  </w:num>
  <w:num w:numId="6">
    <w:abstractNumId w:val="9"/>
  </w:num>
  <w:num w:numId="7">
    <w:abstractNumId w:val="5"/>
  </w:num>
  <w:num w:numId="8">
    <w:abstractNumId w:val="18"/>
  </w:num>
  <w:num w:numId="9">
    <w:abstractNumId w:val="0"/>
  </w:num>
  <w:num w:numId="10">
    <w:abstractNumId w:val="10"/>
  </w:num>
  <w:num w:numId="11">
    <w:abstractNumId w:val="16"/>
  </w:num>
  <w:num w:numId="12">
    <w:abstractNumId w:val="1"/>
  </w:num>
  <w:num w:numId="13">
    <w:abstractNumId w:val="14"/>
  </w:num>
  <w:num w:numId="14">
    <w:abstractNumId w:val="12"/>
  </w:num>
  <w:num w:numId="15">
    <w:abstractNumId w:val="17"/>
  </w:num>
  <w:num w:numId="16">
    <w:abstractNumId w:val="4"/>
  </w:num>
  <w:num w:numId="17">
    <w:abstractNumId w:val="15"/>
  </w:num>
  <w:num w:numId="18">
    <w:abstractNumId w:val="1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7E95"/>
    <w:rsid w:val="00010040"/>
    <w:rsid w:val="00090F5A"/>
    <w:rsid w:val="000B0DF2"/>
    <w:rsid w:val="000E24A1"/>
    <w:rsid w:val="00175A7C"/>
    <w:rsid w:val="00182CC9"/>
    <w:rsid w:val="00190FD6"/>
    <w:rsid w:val="001C7E95"/>
    <w:rsid w:val="002F68A8"/>
    <w:rsid w:val="003D74D4"/>
    <w:rsid w:val="003E6AB7"/>
    <w:rsid w:val="003F4ACC"/>
    <w:rsid w:val="00432B8B"/>
    <w:rsid w:val="0046004D"/>
    <w:rsid w:val="00472200"/>
    <w:rsid w:val="004A475E"/>
    <w:rsid w:val="004E5C96"/>
    <w:rsid w:val="00502E5D"/>
    <w:rsid w:val="00553AB4"/>
    <w:rsid w:val="0066113C"/>
    <w:rsid w:val="006843C4"/>
    <w:rsid w:val="00793E01"/>
    <w:rsid w:val="007A1E80"/>
    <w:rsid w:val="007B2DEF"/>
    <w:rsid w:val="007C05CD"/>
    <w:rsid w:val="00802F0A"/>
    <w:rsid w:val="00844B2C"/>
    <w:rsid w:val="00870C15"/>
    <w:rsid w:val="008C60C1"/>
    <w:rsid w:val="009F01F0"/>
    <w:rsid w:val="00A02F78"/>
    <w:rsid w:val="00A04F9D"/>
    <w:rsid w:val="00A4278C"/>
    <w:rsid w:val="00A57A03"/>
    <w:rsid w:val="00A6597A"/>
    <w:rsid w:val="00A67D03"/>
    <w:rsid w:val="00C922B7"/>
    <w:rsid w:val="00CB066D"/>
    <w:rsid w:val="00CC2898"/>
    <w:rsid w:val="00E52149"/>
    <w:rsid w:val="00EB29E9"/>
    <w:rsid w:val="00FB4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E95"/>
    <w:pPr>
      <w:ind w:left="720"/>
      <w:contextualSpacing/>
    </w:pPr>
  </w:style>
  <w:style w:type="character" w:styleId="Hyperlink">
    <w:name w:val="Hyperlink"/>
    <w:basedOn w:val="DefaultParagraphFont"/>
    <w:uiPriority w:val="99"/>
    <w:unhideWhenUsed/>
    <w:rsid w:val="00010040"/>
    <w:rPr>
      <w:color w:val="0000FF" w:themeColor="hyperlink"/>
      <w:u w:val="single"/>
    </w:rPr>
  </w:style>
  <w:style w:type="paragraph" w:styleId="Header">
    <w:name w:val="header"/>
    <w:basedOn w:val="Normal"/>
    <w:link w:val="HeaderChar"/>
    <w:uiPriority w:val="99"/>
    <w:semiHidden/>
    <w:unhideWhenUsed/>
    <w:rsid w:val="00460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004D"/>
  </w:style>
  <w:style w:type="paragraph" w:styleId="Footer">
    <w:name w:val="footer"/>
    <w:basedOn w:val="Normal"/>
    <w:link w:val="FooterChar"/>
    <w:uiPriority w:val="99"/>
    <w:semiHidden/>
    <w:unhideWhenUsed/>
    <w:rsid w:val="00460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004D"/>
  </w:style>
  <w:style w:type="table" w:styleId="TableGrid">
    <w:name w:val="Table Grid"/>
    <w:basedOn w:val="TableNormal"/>
    <w:uiPriority w:val="59"/>
    <w:rsid w:val="00A57A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world.com/a_lesson/calculator_lessons/titastetest.pdf"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tandards.nctm.org/document/chapter2/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255E-962A-4C2C-B40D-6844871F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2934</Words>
  <Characters>16724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dc:creator>
  <cp:lastModifiedBy>BP</cp:lastModifiedBy>
  <cp:revision>2</cp:revision>
  <cp:lastPrinted>2007-11-21T16:41:00Z</cp:lastPrinted>
  <dcterms:created xsi:type="dcterms:W3CDTF">2007-12-15T01:46:00Z</dcterms:created>
  <dcterms:modified xsi:type="dcterms:W3CDTF">2007-12-15T01:46:00Z</dcterms:modified>
</cp:coreProperties>
</file>